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D7974" w14:textId="4D139C89" w:rsidR="007C2A31" w:rsidRPr="003C1FD8" w:rsidRDefault="009728B4" w:rsidP="007C2A31">
      <w:pPr>
        <w:spacing w:after="0" w:line="20" w:lineRule="atLeast"/>
        <w:jc w:val="center"/>
        <w:rPr>
          <w:b/>
          <w:sz w:val="28"/>
          <w:szCs w:val="28"/>
        </w:rPr>
      </w:pPr>
      <w:r w:rsidRPr="003C1FD8">
        <w:rPr>
          <w:b/>
          <w:sz w:val="28"/>
          <w:szCs w:val="28"/>
        </w:rPr>
        <w:t xml:space="preserve">Department/Program 3-Year </w:t>
      </w:r>
      <w:r w:rsidR="003012A4" w:rsidRPr="003C1FD8">
        <w:rPr>
          <w:b/>
          <w:sz w:val="28"/>
          <w:szCs w:val="28"/>
        </w:rPr>
        <w:t>Plan</w:t>
      </w:r>
      <w:r w:rsidR="00914320" w:rsidRPr="003C1FD8">
        <w:rPr>
          <w:b/>
          <w:sz w:val="28"/>
          <w:szCs w:val="28"/>
        </w:rPr>
        <w:br/>
        <w:t xml:space="preserve">Distance Education Program – Spring 2015 </w:t>
      </w:r>
    </w:p>
    <w:p w14:paraId="0D79461D" w14:textId="77777777" w:rsidR="007C2A31" w:rsidRPr="003C1FD8" w:rsidRDefault="007C2A31" w:rsidP="00792B0E">
      <w:pPr>
        <w:spacing w:after="0" w:line="20" w:lineRule="atLeast"/>
        <w:rPr>
          <w:b/>
        </w:rPr>
      </w:pPr>
    </w:p>
    <w:p w14:paraId="00837A64" w14:textId="77777777" w:rsidR="001A4DD8" w:rsidRPr="003C1FD8" w:rsidRDefault="009144F4" w:rsidP="00AD1555">
      <w:pPr>
        <w:pStyle w:val="ListParagraph"/>
        <w:numPr>
          <w:ilvl w:val="0"/>
          <w:numId w:val="1"/>
        </w:numPr>
        <w:spacing w:after="0" w:line="20" w:lineRule="atLeast"/>
        <w:rPr>
          <w:b/>
        </w:rPr>
      </w:pPr>
      <w:r w:rsidRPr="003C1FD8">
        <w:rPr>
          <w:b/>
        </w:rPr>
        <w:t xml:space="preserve">In the grid below, </w:t>
      </w:r>
      <w:r w:rsidR="00AD1555" w:rsidRPr="003C1FD8">
        <w:rPr>
          <w:b/>
        </w:rPr>
        <w:t xml:space="preserve">please describe a few (no more than five) long-term, big picture goals for your department, discipline, and/or program over the next three years.  These should be goals you feel are important for you, your students, and the college and should be </w:t>
      </w:r>
      <w:r w:rsidR="00327E25" w:rsidRPr="003C1FD8">
        <w:rPr>
          <w:b/>
        </w:rPr>
        <w:t>supported</w:t>
      </w:r>
      <w:r w:rsidR="00AD1555" w:rsidRPr="003C1FD8">
        <w:rPr>
          <w:b/>
        </w:rPr>
        <w:t xml:space="preserve"> by some of the shorter-term objectives included in your annual program review updates.  Please also</w:t>
      </w:r>
      <w:r w:rsidRPr="003C1FD8">
        <w:rPr>
          <w:b/>
        </w:rPr>
        <w:t xml:space="preserve"> </w:t>
      </w:r>
      <w:r w:rsidR="006726AF" w:rsidRPr="003C1FD8">
        <w:rPr>
          <w:b/>
        </w:rPr>
        <w:t>indicate the status of each goal (the categories “Completed” and “Dropped” should not be selected if this is the first time you are filling out this grid)</w:t>
      </w:r>
      <w:r w:rsidR="00AD1555" w:rsidRPr="003C1FD8">
        <w:rPr>
          <w:b/>
        </w:rPr>
        <w:t>,</w:t>
      </w:r>
      <w:r w:rsidR="00851DB6" w:rsidRPr="003C1FD8">
        <w:rPr>
          <w:b/>
        </w:rPr>
        <w:t xml:space="preserve"> </w:t>
      </w:r>
      <w:r w:rsidR="006726AF" w:rsidRPr="003C1FD8">
        <w:rPr>
          <w:b/>
        </w:rPr>
        <w:t xml:space="preserve">and </w:t>
      </w:r>
      <w:r w:rsidRPr="003C1FD8">
        <w:rPr>
          <w:b/>
        </w:rPr>
        <w:t xml:space="preserve">describe how </w:t>
      </w:r>
      <w:r w:rsidR="000B6DDC" w:rsidRPr="003C1FD8">
        <w:rPr>
          <w:b/>
        </w:rPr>
        <w:t>the</w:t>
      </w:r>
      <w:r w:rsidRPr="003C1FD8">
        <w:rPr>
          <w:b/>
        </w:rPr>
        <w:t xml:space="preserve"> goal(s) </w:t>
      </w:r>
      <w:r w:rsidR="00804D69" w:rsidRPr="003C1FD8">
        <w:rPr>
          <w:b/>
        </w:rPr>
        <w:t>align with</w:t>
      </w:r>
      <w:r w:rsidRPr="003C1FD8">
        <w:rPr>
          <w:b/>
        </w:rPr>
        <w:t xml:space="preserve"> the</w:t>
      </w:r>
      <w:r w:rsidR="000B6DDC" w:rsidRPr="003C1FD8">
        <w:rPr>
          <w:b/>
        </w:rPr>
        <w:t xml:space="preserve"> C</w:t>
      </w:r>
      <w:r w:rsidRPr="003C1FD8">
        <w:rPr>
          <w:b/>
        </w:rPr>
        <w:t>ollege</w:t>
      </w:r>
      <w:r w:rsidR="000B6DDC" w:rsidRPr="003C1FD8">
        <w:rPr>
          <w:b/>
        </w:rPr>
        <w:t>’s Strategic Master P</w:t>
      </w:r>
      <w:r w:rsidRPr="003C1FD8">
        <w:rPr>
          <w:b/>
        </w:rPr>
        <w:t>lan</w:t>
      </w:r>
      <w:r w:rsidR="00804D69" w:rsidRPr="003C1FD8">
        <w:rPr>
          <w:b/>
        </w:rPr>
        <w:t>/</w:t>
      </w:r>
      <w:r w:rsidR="000B6DDC" w:rsidRPr="003C1FD8">
        <w:rPr>
          <w:b/>
        </w:rPr>
        <w:t>Educational Master Plan</w:t>
      </w:r>
      <w:r w:rsidR="00804D69" w:rsidRPr="003C1FD8">
        <w:rPr>
          <w:b/>
        </w:rPr>
        <w:t xml:space="preserve"> goals</w:t>
      </w:r>
      <w:r w:rsidR="000B6DDC" w:rsidRPr="003C1FD8">
        <w:rPr>
          <w:b/>
        </w:rPr>
        <w:t>,</w:t>
      </w:r>
      <w:r w:rsidR="00804D69" w:rsidRPr="003C1FD8">
        <w:rPr>
          <w:b/>
        </w:rPr>
        <w:t xml:space="preserve"> department/program SLOs/PLOs,</w:t>
      </w:r>
      <w:r w:rsidR="000B6DDC" w:rsidRPr="003C1FD8">
        <w:rPr>
          <w:b/>
        </w:rPr>
        <w:t xml:space="preserve"> and/or </w:t>
      </w:r>
      <w:r w:rsidR="00804D69" w:rsidRPr="003C1FD8">
        <w:rPr>
          <w:b/>
        </w:rPr>
        <w:t xml:space="preserve">LAMC’s </w:t>
      </w:r>
      <w:r w:rsidR="000B6DDC" w:rsidRPr="003C1FD8">
        <w:rPr>
          <w:b/>
        </w:rPr>
        <w:t>Institutional Learning Outcomes (ILOs)</w:t>
      </w:r>
      <w:r w:rsidR="006726AF" w:rsidRPr="003C1FD8">
        <w:rPr>
          <w:b/>
        </w:rPr>
        <w:t xml:space="preserve">.  </w:t>
      </w:r>
      <w:r w:rsidR="00C47AD7" w:rsidRPr="003C1FD8">
        <w:rPr>
          <w:b/>
        </w:rPr>
        <w:t>Also specify</w:t>
      </w:r>
      <w:r w:rsidRPr="003C1FD8">
        <w:rPr>
          <w:b/>
        </w:rPr>
        <w:t xml:space="preserve"> </w:t>
      </w:r>
      <w:r w:rsidR="00C47AD7" w:rsidRPr="003C1FD8">
        <w:rPr>
          <w:b/>
        </w:rPr>
        <w:t>the</w:t>
      </w:r>
      <w:r w:rsidRPr="003C1FD8">
        <w:rPr>
          <w:b/>
        </w:rPr>
        <w:t xml:space="preserve"> action</w:t>
      </w:r>
      <w:r w:rsidR="00C47AD7" w:rsidRPr="003C1FD8">
        <w:rPr>
          <w:b/>
        </w:rPr>
        <w:t>s</w:t>
      </w:r>
      <w:r w:rsidRPr="003C1FD8">
        <w:rPr>
          <w:b/>
        </w:rPr>
        <w:t xml:space="preserve"> and/or activities you </w:t>
      </w:r>
      <w:r w:rsidR="00C47AD7" w:rsidRPr="003C1FD8">
        <w:rPr>
          <w:b/>
        </w:rPr>
        <w:t xml:space="preserve">are </w:t>
      </w:r>
      <w:r w:rsidRPr="003C1FD8">
        <w:rPr>
          <w:b/>
        </w:rPr>
        <w:t>planning (or</w:t>
      </w:r>
      <w:r w:rsidR="003012A4" w:rsidRPr="003C1FD8">
        <w:rPr>
          <w:b/>
        </w:rPr>
        <w:t xml:space="preserve"> that</w:t>
      </w:r>
      <w:r w:rsidRPr="003C1FD8">
        <w:rPr>
          <w:b/>
        </w:rPr>
        <w:t xml:space="preserve"> are ongoing) </w:t>
      </w:r>
      <w:r w:rsidR="001A4DD8" w:rsidRPr="003C1FD8">
        <w:rPr>
          <w:b/>
        </w:rPr>
        <w:t>that</w:t>
      </w:r>
      <w:r w:rsidRPr="003C1FD8">
        <w:rPr>
          <w:b/>
        </w:rPr>
        <w:t xml:space="preserve"> will enable you to achieve </w:t>
      </w:r>
      <w:r w:rsidR="00C47AD7" w:rsidRPr="003C1FD8">
        <w:rPr>
          <w:b/>
        </w:rPr>
        <w:t xml:space="preserve">your goal(s).  </w:t>
      </w:r>
      <w:r w:rsidR="001A4DD8" w:rsidRPr="003C1FD8">
        <w:rPr>
          <w:b/>
        </w:rPr>
        <w:t xml:space="preserve">It is also important that you include measurable outcomes supported by data that signal the completion of </w:t>
      </w:r>
      <w:r w:rsidR="00C47AD7" w:rsidRPr="003C1FD8">
        <w:rPr>
          <w:b/>
        </w:rPr>
        <w:t>the activities and actions</w:t>
      </w:r>
      <w:r w:rsidR="001A4DD8" w:rsidRPr="003C1FD8">
        <w:rPr>
          <w:b/>
        </w:rPr>
        <w:t xml:space="preserve">. </w:t>
      </w:r>
    </w:p>
    <w:p w14:paraId="4EFAF61D" w14:textId="77777777" w:rsidR="009144F4" w:rsidRPr="003C1FD8" w:rsidRDefault="009144F4" w:rsidP="009144F4">
      <w:pPr>
        <w:spacing w:after="0" w:line="20" w:lineRule="atLeast"/>
        <w:ind w:left="-810"/>
        <w:rPr>
          <w:b/>
        </w:rPr>
      </w:pPr>
    </w:p>
    <w:p w14:paraId="0CC0A1B0" w14:textId="77777777" w:rsidR="000926AD" w:rsidRPr="003C1FD8" w:rsidRDefault="00F45CC9" w:rsidP="00134027">
      <w:pPr>
        <w:spacing w:after="0" w:line="20" w:lineRule="atLeast"/>
        <w:ind w:hanging="900"/>
        <w:rPr>
          <w:b/>
          <w:bCs/>
        </w:rPr>
      </w:pPr>
      <w:r w:rsidRPr="003C1FD8">
        <w:rPr>
          <w:b/>
          <w:bCs/>
        </w:rPr>
        <w:t>DEPARTMENT</w:t>
      </w:r>
      <w:r w:rsidR="00E12300" w:rsidRPr="003C1FD8">
        <w:rPr>
          <w:b/>
          <w:bCs/>
        </w:rPr>
        <w:t>/PROGRAM</w:t>
      </w:r>
      <w:r w:rsidRPr="003C1FD8">
        <w:rPr>
          <w:b/>
          <w:bCs/>
        </w:rPr>
        <w:t xml:space="preserve"> 3-YEAR PLAN</w:t>
      </w:r>
    </w:p>
    <w:tbl>
      <w:tblPr>
        <w:tblStyle w:val="TableGrid"/>
        <w:tblW w:w="14778" w:type="dxa"/>
        <w:tblInd w:w="-810" w:type="dxa"/>
        <w:tblLook w:val="04A0" w:firstRow="1" w:lastRow="0" w:firstColumn="1" w:lastColumn="0" w:noHBand="0" w:noVBand="1"/>
      </w:tblPr>
      <w:tblGrid>
        <w:gridCol w:w="2538"/>
        <w:gridCol w:w="1800"/>
        <w:gridCol w:w="2610"/>
        <w:gridCol w:w="2610"/>
        <w:gridCol w:w="2610"/>
        <w:gridCol w:w="2610"/>
      </w:tblGrid>
      <w:tr w:rsidR="00AF34C9" w:rsidRPr="003C1FD8" w14:paraId="2CD58627" w14:textId="77777777" w:rsidTr="001C5A48">
        <w:trPr>
          <w:trHeight w:val="1493"/>
        </w:trPr>
        <w:tc>
          <w:tcPr>
            <w:tcW w:w="2538" w:type="dxa"/>
            <w:shd w:val="clear" w:color="auto" w:fill="BFBFBF" w:themeFill="background1" w:themeFillShade="BF"/>
            <w:vAlign w:val="center"/>
          </w:tcPr>
          <w:p w14:paraId="55079223" w14:textId="77777777" w:rsidR="00AF34C9" w:rsidRPr="003C1FD8" w:rsidRDefault="00AF34C9" w:rsidP="00137EC8">
            <w:pPr>
              <w:spacing w:line="20" w:lineRule="atLeast"/>
              <w:rPr>
                <w:b/>
              </w:rPr>
            </w:pPr>
            <w:r w:rsidRPr="003C1FD8">
              <w:rPr>
                <w:b/>
              </w:rPr>
              <w:t>Department/Program Goal</w:t>
            </w:r>
          </w:p>
        </w:tc>
        <w:tc>
          <w:tcPr>
            <w:tcW w:w="1800" w:type="dxa"/>
            <w:shd w:val="clear" w:color="auto" w:fill="BFBFBF" w:themeFill="background1" w:themeFillShade="BF"/>
            <w:vAlign w:val="center"/>
          </w:tcPr>
          <w:p w14:paraId="1E7E2135" w14:textId="77777777" w:rsidR="00AF34C9" w:rsidRPr="003C1FD8" w:rsidRDefault="00AF34C9" w:rsidP="00E30EEA">
            <w:pPr>
              <w:spacing w:line="20" w:lineRule="atLeast"/>
              <w:jc w:val="center"/>
              <w:rPr>
                <w:b/>
              </w:rPr>
            </w:pPr>
            <w:r w:rsidRPr="003C1FD8">
              <w:rPr>
                <w:b/>
              </w:rPr>
              <w:t>Goal Status</w:t>
            </w:r>
          </w:p>
        </w:tc>
        <w:tc>
          <w:tcPr>
            <w:tcW w:w="2610" w:type="dxa"/>
            <w:shd w:val="clear" w:color="auto" w:fill="BFBFBF" w:themeFill="background1" w:themeFillShade="BF"/>
            <w:vAlign w:val="center"/>
          </w:tcPr>
          <w:p w14:paraId="67CCB595" w14:textId="77777777" w:rsidR="00AF34C9" w:rsidRPr="003C1FD8" w:rsidRDefault="00AF34C9" w:rsidP="00137EC8">
            <w:pPr>
              <w:spacing w:line="20" w:lineRule="atLeast"/>
              <w:rPr>
                <w:b/>
              </w:rPr>
            </w:pPr>
            <w:r w:rsidRPr="003C1FD8">
              <w:rPr>
                <w:b/>
              </w:rPr>
              <w:t>Alignment with LAMC Strategic</w:t>
            </w:r>
            <w:r w:rsidR="003012A4" w:rsidRPr="003C1FD8">
              <w:rPr>
                <w:b/>
              </w:rPr>
              <w:t xml:space="preserve"> Master</w:t>
            </w:r>
            <w:r w:rsidR="00F874F4" w:rsidRPr="003C1FD8">
              <w:rPr>
                <w:b/>
              </w:rPr>
              <w:t xml:space="preserve"> Plan/ Educational Master Plan g</w:t>
            </w:r>
            <w:r w:rsidRPr="003C1FD8">
              <w:rPr>
                <w:b/>
              </w:rPr>
              <w:t>oal(s)</w:t>
            </w:r>
            <w:r w:rsidR="00F874F4" w:rsidRPr="003C1FD8">
              <w:rPr>
                <w:b/>
              </w:rPr>
              <w:t>, department/p</w:t>
            </w:r>
            <w:r w:rsidR="00851DB6" w:rsidRPr="003C1FD8">
              <w:rPr>
                <w:b/>
              </w:rPr>
              <w:t>rogram SLOs</w:t>
            </w:r>
            <w:r w:rsidR="00137EC8" w:rsidRPr="003C1FD8">
              <w:rPr>
                <w:b/>
              </w:rPr>
              <w:t>/PLOs</w:t>
            </w:r>
            <w:r w:rsidR="00F874F4" w:rsidRPr="003C1FD8">
              <w:rPr>
                <w:b/>
              </w:rPr>
              <w:t>, and/or ILOs</w:t>
            </w:r>
          </w:p>
        </w:tc>
        <w:tc>
          <w:tcPr>
            <w:tcW w:w="2610" w:type="dxa"/>
            <w:shd w:val="clear" w:color="auto" w:fill="BFBFBF" w:themeFill="background1" w:themeFillShade="BF"/>
            <w:vAlign w:val="center"/>
          </w:tcPr>
          <w:p w14:paraId="335F1256" w14:textId="77777777" w:rsidR="00AF34C9" w:rsidRPr="003C1FD8" w:rsidRDefault="003012A4" w:rsidP="00137EC8">
            <w:pPr>
              <w:spacing w:line="20" w:lineRule="atLeast"/>
              <w:rPr>
                <w:b/>
              </w:rPr>
            </w:pPr>
            <w:r w:rsidRPr="003C1FD8">
              <w:rPr>
                <w:b/>
              </w:rPr>
              <w:t>Specific actions or activities (ongoing or planned) required to a</w:t>
            </w:r>
            <w:r w:rsidR="00AF34C9" w:rsidRPr="003C1FD8">
              <w:rPr>
                <w:b/>
              </w:rPr>
              <w:t xml:space="preserve">chieve this goal </w:t>
            </w:r>
          </w:p>
        </w:tc>
        <w:tc>
          <w:tcPr>
            <w:tcW w:w="2610" w:type="dxa"/>
            <w:shd w:val="clear" w:color="auto" w:fill="BFBFBF" w:themeFill="background1" w:themeFillShade="BF"/>
            <w:vAlign w:val="center"/>
          </w:tcPr>
          <w:p w14:paraId="614F34B9" w14:textId="77777777" w:rsidR="00AF34C9" w:rsidRPr="003C1FD8" w:rsidRDefault="00AF34C9" w:rsidP="00137EC8">
            <w:pPr>
              <w:spacing w:line="20" w:lineRule="atLeast"/>
              <w:rPr>
                <w:b/>
              </w:rPr>
            </w:pPr>
            <w:r w:rsidRPr="003C1FD8">
              <w:rPr>
                <w:b/>
              </w:rPr>
              <w:t xml:space="preserve">Measurable </w:t>
            </w:r>
            <w:r w:rsidR="003012A4" w:rsidRPr="003C1FD8">
              <w:rPr>
                <w:b/>
              </w:rPr>
              <w:t>outcomes/</w:t>
            </w:r>
            <w:r w:rsidRPr="003C1FD8">
              <w:rPr>
                <w:b/>
              </w:rPr>
              <w:t xml:space="preserve">criteria indicating </w:t>
            </w:r>
            <w:r w:rsidR="003012A4" w:rsidRPr="003C1FD8">
              <w:rPr>
                <w:b/>
              </w:rPr>
              <w:t>that each</w:t>
            </w:r>
            <w:r w:rsidRPr="003C1FD8">
              <w:rPr>
                <w:b/>
              </w:rPr>
              <w:t xml:space="preserve"> action or activity is complete</w:t>
            </w:r>
            <w:r w:rsidR="003012A4" w:rsidRPr="003C1FD8">
              <w:rPr>
                <w:b/>
              </w:rPr>
              <w:t>,</w:t>
            </w:r>
            <w:r w:rsidR="00E30EEA" w:rsidRPr="003C1FD8">
              <w:rPr>
                <w:b/>
              </w:rPr>
              <w:t xml:space="preserve"> including</w:t>
            </w:r>
            <w:r w:rsidRPr="003C1FD8">
              <w:rPr>
                <w:b/>
              </w:rPr>
              <w:t xml:space="preserve"> target date</w:t>
            </w:r>
            <w:r w:rsidR="00E30EEA" w:rsidRPr="003C1FD8">
              <w:rPr>
                <w:b/>
              </w:rPr>
              <w:t>s</w:t>
            </w:r>
            <w:r w:rsidRPr="003C1FD8">
              <w:rPr>
                <w:b/>
              </w:rPr>
              <w:t xml:space="preserve"> for completion</w:t>
            </w:r>
          </w:p>
        </w:tc>
        <w:tc>
          <w:tcPr>
            <w:tcW w:w="2610" w:type="dxa"/>
            <w:shd w:val="clear" w:color="auto" w:fill="BFBFBF" w:themeFill="background1" w:themeFillShade="BF"/>
            <w:vAlign w:val="center"/>
          </w:tcPr>
          <w:p w14:paraId="36A681FD" w14:textId="77777777" w:rsidR="00AF34C9" w:rsidRPr="003C1FD8" w:rsidRDefault="00AF34C9" w:rsidP="00137EC8">
            <w:pPr>
              <w:spacing w:line="20" w:lineRule="atLeast"/>
              <w:rPr>
                <w:b/>
              </w:rPr>
            </w:pPr>
            <w:r w:rsidRPr="003C1FD8">
              <w:rPr>
                <w:b/>
              </w:rPr>
              <w:t>Briefly describe any obstacles to</w:t>
            </w:r>
            <w:r w:rsidR="003012A4" w:rsidRPr="003C1FD8">
              <w:rPr>
                <w:b/>
              </w:rPr>
              <w:t xml:space="preserve"> completing these activities or actions</w:t>
            </w:r>
          </w:p>
        </w:tc>
      </w:tr>
      <w:tr w:rsidR="00AF34C9" w:rsidRPr="003C1FD8" w14:paraId="7D57B152" w14:textId="77777777" w:rsidTr="00E30EEA">
        <w:trPr>
          <w:trHeight w:val="225"/>
        </w:trPr>
        <w:tc>
          <w:tcPr>
            <w:tcW w:w="2538" w:type="dxa"/>
          </w:tcPr>
          <w:p w14:paraId="16884556" w14:textId="77777777" w:rsidR="00AF34C9" w:rsidRPr="003C1FD8" w:rsidRDefault="00BF47D8" w:rsidP="007F25DF">
            <w:pPr>
              <w:spacing w:line="20" w:lineRule="atLeast"/>
              <w:rPr>
                <w:b/>
              </w:rPr>
            </w:pPr>
            <w:r w:rsidRPr="003C1FD8">
              <w:rPr>
                <w:b/>
              </w:rPr>
              <w:t xml:space="preserve">Goal #1 </w:t>
            </w:r>
          </w:p>
        </w:tc>
        <w:sdt>
          <w:sdtPr>
            <w:rPr>
              <w:b/>
            </w:rPr>
            <w:id w:val="-767235231"/>
            <w:placeholder>
              <w:docPart w:val="0F0E6C73115B4469B284FE0AAA0A180C"/>
            </w:placeholder>
            <w:showingPlcHdr/>
            <w:dropDownList>
              <w:listItem w:value="Choose an item."/>
              <w:listItem w:displayText="New" w:value="New"/>
              <w:listItem w:displayText="Ongoing" w:value="Ongoing"/>
              <w:listItem w:displayText="Completed" w:value="Completed"/>
              <w:listItem w:displayText="Dropped" w:value="Dropped"/>
              <w:listItem w:displayText="Delayed Pending Resources" w:value="Delayed Pending Resources"/>
            </w:dropDownList>
          </w:sdtPr>
          <w:sdtEndPr/>
          <w:sdtContent>
            <w:tc>
              <w:tcPr>
                <w:tcW w:w="1800" w:type="dxa"/>
              </w:tcPr>
              <w:p w14:paraId="04D8AC71" w14:textId="77777777" w:rsidR="00AF34C9" w:rsidRPr="003C1FD8" w:rsidRDefault="00AF34C9" w:rsidP="00134027">
                <w:pPr>
                  <w:spacing w:line="20" w:lineRule="atLeast"/>
                  <w:rPr>
                    <w:b/>
                  </w:rPr>
                </w:pPr>
                <w:r w:rsidRPr="003C1FD8">
                  <w:rPr>
                    <w:rStyle w:val="PlaceholderText"/>
                    <w:b/>
                  </w:rPr>
                  <w:t>Choose an item.</w:t>
                </w:r>
              </w:p>
            </w:tc>
          </w:sdtContent>
        </w:sdt>
        <w:tc>
          <w:tcPr>
            <w:tcW w:w="2610" w:type="dxa"/>
          </w:tcPr>
          <w:p w14:paraId="075C275F" w14:textId="706377E3" w:rsidR="00AF34C9" w:rsidRPr="003C1FD8" w:rsidRDefault="004701C4" w:rsidP="00134027">
            <w:pPr>
              <w:spacing w:line="20" w:lineRule="atLeast"/>
              <w:rPr>
                <w:b/>
              </w:rPr>
            </w:pPr>
            <w:r w:rsidRPr="003C1FD8">
              <w:rPr>
                <w:b/>
              </w:rPr>
              <w:t xml:space="preserve">Access &amp; Preparation </w:t>
            </w:r>
          </w:p>
        </w:tc>
        <w:tc>
          <w:tcPr>
            <w:tcW w:w="2610" w:type="dxa"/>
          </w:tcPr>
          <w:p w14:paraId="755F2374" w14:textId="063C5B91" w:rsidR="00AF34C9" w:rsidRPr="003C1FD8" w:rsidRDefault="001C5A48" w:rsidP="00134027">
            <w:pPr>
              <w:spacing w:line="20" w:lineRule="atLeast"/>
              <w:rPr>
                <w:b/>
              </w:rPr>
            </w:pPr>
            <w:r>
              <w:rPr>
                <w:b/>
              </w:rPr>
              <w:t xml:space="preserve">See below </w:t>
            </w:r>
          </w:p>
        </w:tc>
        <w:tc>
          <w:tcPr>
            <w:tcW w:w="2610" w:type="dxa"/>
          </w:tcPr>
          <w:p w14:paraId="5DDFFEF7" w14:textId="7EE922F2" w:rsidR="00AF34C9" w:rsidRPr="003C1FD8" w:rsidRDefault="001C5A48" w:rsidP="007F25DF">
            <w:pPr>
              <w:spacing w:line="20" w:lineRule="atLeast"/>
              <w:rPr>
                <w:b/>
              </w:rPr>
            </w:pPr>
            <w:r>
              <w:rPr>
                <w:b/>
              </w:rPr>
              <w:t xml:space="preserve">See below </w:t>
            </w:r>
          </w:p>
        </w:tc>
        <w:tc>
          <w:tcPr>
            <w:tcW w:w="2610" w:type="dxa"/>
          </w:tcPr>
          <w:p w14:paraId="7545443C" w14:textId="03A5903D" w:rsidR="00AF34C9" w:rsidRPr="003C1FD8" w:rsidRDefault="001C5A48" w:rsidP="007F25DF">
            <w:pPr>
              <w:spacing w:line="20" w:lineRule="atLeast"/>
              <w:rPr>
                <w:b/>
              </w:rPr>
            </w:pPr>
            <w:r>
              <w:rPr>
                <w:b/>
              </w:rPr>
              <w:t xml:space="preserve">See below </w:t>
            </w:r>
          </w:p>
        </w:tc>
      </w:tr>
      <w:tr w:rsidR="00AF34C9" w:rsidRPr="003C1FD8" w14:paraId="53AB16B8" w14:textId="77777777" w:rsidTr="00E30EEA">
        <w:trPr>
          <w:trHeight w:val="225"/>
        </w:trPr>
        <w:tc>
          <w:tcPr>
            <w:tcW w:w="2538" w:type="dxa"/>
          </w:tcPr>
          <w:p w14:paraId="283A9CFD" w14:textId="77777777" w:rsidR="00AF34C9" w:rsidRPr="003C1FD8" w:rsidRDefault="00BF47D8" w:rsidP="007F25DF">
            <w:pPr>
              <w:spacing w:line="20" w:lineRule="atLeast"/>
              <w:rPr>
                <w:b/>
              </w:rPr>
            </w:pPr>
            <w:r w:rsidRPr="003C1FD8">
              <w:rPr>
                <w:b/>
              </w:rPr>
              <w:t>Goal #2</w:t>
            </w:r>
          </w:p>
        </w:tc>
        <w:sdt>
          <w:sdtPr>
            <w:rPr>
              <w:b/>
            </w:rPr>
            <w:id w:val="-1691754507"/>
            <w:placeholder>
              <w:docPart w:val="E64504049BF54D049AE2FDDB154B4E64"/>
            </w:placeholder>
            <w:showingPlcHdr/>
            <w:dropDownList>
              <w:listItem w:value="Choose an item."/>
              <w:listItem w:displayText="New" w:value="New"/>
              <w:listItem w:displayText="Ongoing" w:value="Ongoing"/>
              <w:listItem w:displayText="Completed" w:value="Completed"/>
              <w:listItem w:displayText="Dropped" w:value="Dropped"/>
              <w:listItem w:displayText="Delayed Pending Resources" w:value="Delayed Pending Resources"/>
            </w:dropDownList>
          </w:sdtPr>
          <w:sdtEndPr/>
          <w:sdtContent>
            <w:tc>
              <w:tcPr>
                <w:tcW w:w="1800" w:type="dxa"/>
              </w:tcPr>
              <w:p w14:paraId="6BA555AC" w14:textId="77777777" w:rsidR="00AF34C9" w:rsidRPr="003C1FD8" w:rsidRDefault="00AF34C9" w:rsidP="00134027">
                <w:pPr>
                  <w:spacing w:line="20" w:lineRule="atLeast"/>
                  <w:rPr>
                    <w:b/>
                  </w:rPr>
                </w:pPr>
                <w:r w:rsidRPr="003C1FD8">
                  <w:rPr>
                    <w:rStyle w:val="PlaceholderText"/>
                    <w:b/>
                  </w:rPr>
                  <w:t>Choose an item.</w:t>
                </w:r>
              </w:p>
            </w:tc>
          </w:sdtContent>
        </w:sdt>
        <w:tc>
          <w:tcPr>
            <w:tcW w:w="2610" w:type="dxa"/>
          </w:tcPr>
          <w:p w14:paraId="40D4976D" w14:textId="26D39483" w:rsidR="00AF34C9" w:rsidRPr="003C1FD8" w:rsidRDefault="00B75982" w:rsidP="00134027">
            <w:pPr>
              <w:spacing w:line="20" w:lineRule="atLeast"/>
              <w:rPr>
                <w:b/>
              </w:rPr>
            </w:pPr>
            <w:r>
              <w:rPr>
                <w:b/>
              </w:rPr>
              <w:t>Teaching &amp; Learning for Success</w:t>
            </w:r>
          </w:p>
        </w:tc>
        <w:tc>
          <w:tcPr>
            <w:tcW w:w="2610" w:type="dxa"/>
          </w:tcPr>
          <w:p w14:paraId="36C218D3" w14:textId="382FAB2E" w:rsidR="00AF34C9" w:rsidRPr="003C1FD8" w:rsidRDefault="001C5A48" w:rsidP="00134027">
            <w:pPr>
              <w:spacing w:line="20" w:lineRule="atLeast"/>
              <w:rPr>
                <w:b/>
              </w:rPr>
            </w:pPr>
            <w:r>
              <w:rPr>
                <w:b/>
              </w:rPr>
              <w:t>See below</w:t>
            </w:r>
          </w:p>
        </w:tc>
        <w:tc>
          <w:tcPr>
            <w:tcW w:w="2610" w:type="dxa"/>
          </w:tcPr>
          <w:p w14:paraId="4F3F2387" w14:textId="2A41A24C" w:rsidR="00AF34C9" w:rsidRPr="003C1FD8" w:rsidRDefault="001C5A48" w:rsidP="007F25DF">
            <w:pPr>
              <w:spacing w:line="20" w:lineRule="atLeast"/>
              <w:rPr>
                <w:b/>
              </w:rPr>
            </w:pPr>
            <w:r>
              <w:rPr>
                <w:b/>
              </w:rPr>
              <w:t>See below</w:t>
            </w:r>
          </w:p>
        </w:tc>
        <w:tc>
          <w:tcPr>
            <w:tcW w:w="2610" w:type="dxa"/>
          </w:tcPr>
          <w:p w14:paraId="4442D9D2" w14:textId="50E9B100" w:rsidR="00AF34C9" w:rsidRPr="003C1FD8" w:rsidRDefault="001C5A48" w:rsidP="007F25DF">
            <w:pPr>
              <w:spacing w:line="20" w:lineRule="atLeast"/>
              <w:rPr>
                <w:b/>
              </w:rPr>
            </w:pPr>
            <w:r>
              <w:rPr>
                <w:b/>
              </w:rPr>
              <w:t>See below</w:t>
            </w:r>
          </w:p>
        </w:tc>
      </w:tr>
      <w:tr w:rsidR="00AF34C9" w:rsidRPr="003C1FD8" w14:paraId="2B24A3F4" w14:textId="77777777" w:rsidTr="00E30EEA">
        <w:trPr>
          <w:trHeight w:val="225"/>
        </w:trPr>
        <w:tc>
          <w:tcPr>
            <w:tcW w:w="2538" w:type="dxa"/>
          </w:tcPr>
          <w:p w14:paraId="65936AFB" w14:textId="77777777" w:rsidR="00AF34C9" w:rsidRPr="003C1FD8" w:rsidRDefault="00BF47D8" w:rsidP="007F25DF">
            <w:pPr>
              <w:spacing w:line="20" w:lineRule="atLeast"/>
              <w:rPr>
                <w:b/>
              </w:rPr>
            </w:pPr>
            <w:r w:rsidRPr="003C1FD8">
              <w:rPr>
                <w:b/>
              </w:rPr>
              <w:t>Goal #3</w:t>
            </w:r>
          </w:p>
        </w:tc>
        <w:sdt>
          <w:sdtPr>
            <w:rPr>
              <w:b/>
            </w:rPr>
            <w:id w:val="-982852690"/>
            <w:placeholder>
              <w:docPart w:val="732EC4A0C30F4793881687DD5BCDE830"/>
            </w:placeholder>
            <w:showingPlcHdr/>
            <w:dropDownList>
              <w:listItem w:value="Choose an item."/>
              <w:listItem w:displayText="New" w:value="New"/>
              <w:listItem w:displayText="Ongoing" w:value="Ongoing"/>
              <w:listItem w:displayText="Completed" w:value="Completed"/>
              <w:listItem w:displayText="Dropped" w:value="Dropped"/>
              <w:listItem w:displayText="Delayed Pending Resources" w:value="Delayed Pending Resources"/>
            </w:dropDownList>
          </w:sdtPr>
          <w:sdtEndPr/>
          <w:sdtContent>
            <w:tc>
              <w:tcPr>
                <w:tcW w:w="1800" w:type="dxa"/>
              </w:tcPr>
              <w:p w14:paraId="637C0CBA" w14:textId="77777777" w:rsidR="00AF34C9" w:rsidRPr="003C1FD8" w:rsidRDefault="00AF34C9" w:rsidP="00134027">
                <w:pPr>
                  <w:spacing w:line="20" w:lineRule="atLeast"/>
                  <w:rPr>
                    <w:b/>
                  </w:rPr>
                </w:pPr>
                <w:r w:rsidRPr="003C1FD8">
                  <w:rPr>
                    <w:rStyle w:val="PlaceholderText"/>
                    <w:b/>
                  </w:rPr>
                  <w:t>Choose an item.</w:t>
                </w:r>
              </w:p>
            </w:tc>
          </w:sdtContent>
        </w:sdt>
        <w:tc>
          <w:tcPr>
            <w:tcW w:w="2610" w:type="dxa"/>
          </w:tcPr>
          <w:p w14:paraId="29012AD7" w14:textId="1DF51E17" w:rsidR="00AF34C9" w:rsidRPr="003C1FD8" w:rsidRDefault="00B75982" w:rsidP="00134027">
            <w:pPr>
              <w:spacing w:line="20" w:lineRule="atLeast"/>
              <w:rPr>
                <w:b/>
              </w:rPr>
            </w:pPr>
            <w:r>
              <w:rPr>
                <w:b/>
              </w:rPr>
              <w:t>Organizational Effectiveness</w:t>
            </w:r>
          </w:p>
        </w:tc>
        <w:tc>
          <w:tcPr>
            <w:tcW w:w="2610" w:type="dxa"/>
          </w:tcPr>
          <w:p w14:paraId="2CD549D5" w14:textId="17C6DFF4" w:rsidR="00AF34C9" w:rsidRPr="003C1FD8" w:rsidRDefault="001C5A48" w:rsidP="00134027">
            <w:pPr>
              <w:spacing w:line="20" w:lineRule="atLeast"/>
              <w:rPr>
                <w:b/>
              </w:rPr>
            </w:pPr>
            <w:r>
              <w:rPr>
                <w:b/>
              </w:rPr>
              <w:t>See below</w:t>
            </w:r>
          </w:p>
        </w:tc>
        <w:tc>
          <w:tcPr>
            <w:tcW w:w="2610" w:type="dxa"/>
          </w:tcPr>
          <w:p w14:paraId="0D7E2E0C" w14:textId="32FC071D" w:rsidR="00AF34C9" w:rsidRPr="003C1FD8" w:rsidRDefault="001C5A48" w:rsidP="007F25DF">
            <w:pPr>
              <w:spacing w:line="20" w:lineRule="atLeast"/>
              <w:rPr>
                <w:b/>
              </w:rPr>
            </w:pPr>
            <w:r>
              <w:rPr>
                <w:b/>
              </w:rPr>
              <w:t>See below</w:t>
            </w:r>
          </w:p>
        </w:tc>
        <w:tc>
          <w:tcPr>
            <w:tcW w:w="2610" w:type="dxa"/>
          </w:tcPr>
          <w:p w14:paraId="3CB948A5" w14:textId="30383CA5" w:rsidR="00AF34C9" w:rsidRPr="003C1FD8" w:rsidRDefault="001C5A48" w:rsidP="007F25DF">
            <w:pPr>
              <w:spacing w:line="20" w:lineRule="atLeast"/>
              <w:rPr>
                <w:b/>
              </w:rPr>
            </w:pPr>
            <w:r>
              <w:rPr>
                <w:b/>
              </w:rPr>
              <w:t>See below</w:t>
            </w:r>
          </w:p>
        </w:tc>
      </w:tr>
      <w:tr w:rsidR="00AF34C9" w:rsidRPr="003C1FD8" w14:paraId="56B40028" w14:textId="77777777" w:rsidTr="00E30EEA">
        <w:trPr>
          <w:trHeight w:val="225"/>
        </w:trPr>
        <w:tc>
          <w:tcPr>
            <w:tcW w:w="2538" w:type="dxa"/>
          </w:tcPr>
          <w:p w14:paraId="37B2A274" w14:textId="77777777" w:rsidR="00AF34C9" w:rsidRPr="003C1FD8" w:rsidRDefault="00BF47D8" w:rsidP="00E34FAD">
            <w:pPr>
              <w:spacing w:line="20" w:lineRule="atLeast"/>
              <w:rPr>
                <w:b/>
              </w:rPr>
            </w:pPr>
            <w:r w:rsidRPr="003C1FD8">
              <w:rPr>
                <w:b/>
              </w:rPr>
              <w:t xml:space="preserve">Goal #4 </w:t>
            </w:r>
          </w:p>
        </w:tc>
        <w:sdt>
          <w:sdtPr>
            <w:rPr>
              <w:b/>
            </w:rPr>
            <w:id w:val="1554185187"/>
            <w:placeholder>
              <w:docPart w:val="2A280F2F160A448B9BCE159F8D564FA9"/>
            </w:placeholder>
            <w:showingPlcHdr/>
            <w:dropDownList>
              <w:listItem w:value="Choose an item."/>
              <w:listItem w:displayText="New" w:value="New"/>
              <w:listItem w:displayText="Ongoing" w:value="Ongoing"/>
              <w:listItem w:displayText="Completed" w:value="Completed"/>
              <w:listItem w:displayText="Dropped" w:value="Dropped"/>
              <w:listItem w:displayText="Delayed Pending Resources" w:value="Delayed Pending Resources"/>
            </w:dropDownList>
          </w:sdtPr>
          <w:sdtEndPr/>
          <w:sdtContent>
            <w:tc>
              <w:tcPr>
                <w:tcW w:w="1800" w:type="dxa"/>
              </w:tcPr>
              <w:p w14:paraId="5B0F1BAC" w14:textId="77777777" w:rsidR="00AF34C9" w:rsidRPr="003C1FD8" w:rsidRDefault="00AF34C9" w:rsidP="00134027">
                <w:pPr>
                  <w:spacing w:line="20" w:lineRule="atLeast"/>
                  <w:rPr>
                    <w:b/>
                  </w:rPr>
                </w:pPr>
                <w:r w:rsidRPr="003C1FD8">
                  <w:rPr>
                    <w:rStyle w:val="PlaceholderText"/>
                    <w:b/>
                  </w:rPr>
                  <w:t>Choose an item.</w:t>
                </w:r>
              </w:p>
            </w:tc>
          </w:sdtContent>
        </w:sdt>
        <w:tc>
          <w:tcPr>
            <w:tcW w:w="2610" w:type="dxa"/>
          </w:tcPr>
          <w:p w14:paraId="6DA58606" w14:textId="5F90212F" w:rsidR="00AF34C9" w:rsidRPr="003C1FD8" w:rsidRDefault="00B75982" w:rsidP="00134027">
            <w:pPr>
              <w:spacing w:line="20" w:lineRule="atLeast"/>
              <w:rPr>
                <w:b/>
              </w:rPr>
            </w:pPr>
            <w:r>
              <w:rPr>
                <w:b/>
              </w:rPr>
              <w:t xml:space="preserve">Resources &amp; Allocation </w:t>
            </w:r>
          </w:p>
        </w:tc>
        <w:tc>
          <w:tcPr>
            <w:tcW w:w="2610" w:type="dxa"/>
          </w:tcPr>
          <w:p w14:paraId="02138DA4" w14:textId="438A4338" w:rsidR="00AF34C9" w:rsidRPr="003C1FD8" w:rsidRDefault="001C5A48" w:rsidP="00134027">
            <w:pPr>
              <w:spacing w:line="20" w:lineRule="atLeast"/>
              <w:rPr>
                <w:b/>
              </w:rPr>
            </w:pPr>
            <w:r>
              <w:rPr>
                <w:b/>
              </w:rPr>
              <w:t>See below</w:t>
            </w:r>
          </w:p>
        </w:tc>
        <w:tc>
          <w:tcPr>
            <w:tcW w:w="2610" w:type="dxa"/>
          </w:tcPr>
          <w:p w14:paraId="432D90FD" w14:textId="09A9C4A5" w:rsidR="00AF34C9" w:rsidRPr="003C1FD8" w:rsidRDefault="001C5A48" w:rsidP="003C3C8B">
            <w:pPr>
              <w:spacing w:line="20" w:lineRule="atLeast"/>
              <w:rPr>
                <w:b/>
              </w:rPr>
            </w:pPr>
            <w:r>
              <w:rPr>
                <w:b/>
              </w:rPr>
              <w:t>See below</w:t>
            </w:r>
          </w:p>
        </w:tc>
        <w:tc>
          <w:tcPr>
            <w:tcW w:w="2610" w:type="dxa"/>
          </w:tcPr>
          <w:p w14:paraId="46200D88" w14:textId="787B5224" w:rsidR="00AF34C9" w:rsidRPr="003C1FD8" w:rsidRDefault="001C5A48" w:rsidP="003C3C8B">
            <w:pPr>
              <w:spacing w:line="20" w:lineRule="atLeast"/>
              <w:rPr>
                <w:b/>
              </w:rPr>
            </w:pPr>
            <w:r>
              <w:rPr>
                <w:b/>
              </w:rPr>
              <w:t>See below</w:t>
            </w:r>
          </w:p>
        </w:tc>
      </w:tr>
      <w:tr w:rsidR="00E30EEA" w:rsidRPr="003C1FD8" w14:paraId="30DEC200" w14:textId="77777777" w:rsidTr="00E30EEA">
        <w:trPr>
          <w:trHeight w:val="225"/>
        </w:trPr>
        <w:tc>
          <w:tcPr>
            <w:tcW w:w="2538" w:type="dxa"/>
          </w:tcPr>
          <w:p w14:paraId="5276F1FF" w14:textId="77777777" w:rsidR="00E30EEA" w:rsidRPr="003C1FD8" w:rsidRDefault="00E30EEA" w:rsidP="00E34FAD">
            <w:pPr>
              <w:spacing w:line="20" w:lineRule="atLeast"/>
              <w:rPr>
                <w:b/>
              </w:rPr>
            </w:pPr>
          </w:p>
        </w:tc>
        <w:sdt>
          <w:sdtPr>
            <w:rPr>
              <w:b/>
            </w:rPr>
            <w:id w:val="991763727"/>
            <w:placeholder>
              <w:docPart w:val="163CEEC04EC04955A69A96A00A49A5A2"/>
            </w:placeholder>
            <w:showingPlcHdr/>
            <w:dropDownList>
              <w:listItem w:value="Choose an item."/>
              <w:listItem w:displayText="New" w:value="New"/>
              <w:listItem w:displayText="Ongoing" w:value="Ongoing"/>
              <w:listItem w:displayText="Completed" w:value="Completed"/>
              <w:listItem w:displayText="Dropped" w:value="Dropped"/>
              <w:listItem w:displayText="Delayed Pending Resources" w:value="Delayed Pending Resources"/>
            </w:dropDownList>
          </w:sdtPr>
          <w:sdtEndPr/>
          <w:sdtContent>
            <w:tc>
              <w:tcPr>
                <w:tcW w:w="1800" w:type="dxa"/>
              </w:tcPr>
              <w:p w14:paraId="382E99F4" w14:textId="77777777" w:rsidR="00E30EEA" w:rsidRPr="003C1FD8" w:rsidRDefault="00E30EEA" w:rsidP="00134027">
                <w:pPr>
                  <w:spacing w:line="20" w:lineRule="atLeast"/>
                  <w:rPr>
                    <w:b/>
                  </w:rPr>
                </w:pPr>
                <w:r w:rsidRPr="003C1FD8">
                  <w:rPr>
                    <w:rStyle w:val="PlaceholderText"/>
                    <w:b/>
                  </w:rPr>
                  <w:t>Choose an item.</w:t>
                </w:r>
              </w:p>
            </w:tc>
          </w:sdtContent>
        </w:sdt>
        <w:tc>
          <w:tcPr>
            <w:tcW w:w="2610" w:type="dxa"/>
          </w:tcPr>
          <w:p w14:paraId="6ED50911" w14:textId="77777777" w:rsidR="00E30EEA" w:rsidRPr="003C1FD8" w:rsidRDefault="00E30EEA" w:rsidP="00134027">
            <w:pPr>
              <w:spacing w:line="20" w:lineRule="atLeast"/>
              <w:rPr>
                <w:b/>
              </w:rPr>
            </w:pPr>
          </w:p>
        </w:tc>
        <w:tc>
          <w:tcPr>
            <w:tcW w:w="2610" w:type="dxa"/>
          </w:tcPr>
          <w:p w14:paraId="7DC9D2CC" w14:textId="77777777" w:rsidR="00E30EEA" w:rsidRPr="003C1FD8" w:rsidRDefault="00E30EEA" w:rsidP="00134027">
            <w:pPr>
              <w:spacing w:line="20" w:lineRule="atLeast"/>
              <w:rPr>
                <w:b/>
              </w:rPr>
            </w:pPr>
          </w:p>
        </w:tc>
        <w:tc>
          <w:tcPr>
            <w:tcW w:w="2610" w:type="dxa"/>
          </w:tcPr>
          <w:p w14:paraId="42A8E59A" w14:textId="77777777" w:rsidR="00E30EEA" w:rsidRPr="003C1FD8" w:rsidRDefault="00E30EEA" w:rsidP="003C3C8B">
            <w:pPr>
              <w:spacing w:line="20" w:lineRule="atLeast"/>
              <w:rPr>
                <w:b/>
              </w:rPr>
            </w:pPr>
          </w:p>
        </w:tc>
        <w:tc>
          <w:tcPr>
            <w:tcW w:w="2610" w:type="dxa"/>
          </w:tcPr>
          <w:p w14:paraId="647D2AC5" w14:textId="77777777" w:rsidR="00E30EEA" w:rsidRPr="003C1FD8" w:rsidRDefault="00E30EEA" w:rsidP="003C3C8B">
            <w:pPr>
              <w:spacing w:line="20" w:lineRule="atLeast"/>
              <w:rPr>
                <w:b/>
              </w:rPr>
            </w:pPr>
          </w:p>
        </w:tc>
      </w:tr>
    </w:tbl>
    <w:p w14:paraId="6CC54C32" w14:textId="77777777" w:rsidR="007C2A31" w:rsidRPr="003C1FD8" w:rsidRDefault="007C2A31" w:rsidP="00134027">
      <w:pPr>
        <w:spacing w:after="0" w:line="20" w:lineRule="atLeast"/>
        <w:rPr>
          <w:b/>
        </w:rPr>
      </w:pPr>
    </w:p>
    <w:p w14:paraId="33DF3424" w14:textId="58C74B54" w:rsidR="00E70027" w:rsidRPr="007C3F4A" w:rsidRDefault="004D6C96" w:rsidP="00E70027">
      <w:pPr>
        <w:widowControl w:val="0"/>
        <w:autoSpaceDE w:val="0"/>
        <w:autoSpaceDN w:val="0"/>
        <w:adjustRightInd w:val="0"/>
        <w:spacing w:before="41" w:after="0" w:line="240" w:lineRule="auto"/>
        <w:ind w:left="580" w:right="-1160"/>
        <w:rPr>
          <w:rFonts w:cs="Times New Roman"/>
          <w:kern w:val="1"/>
        </w:rPr>
      </w:pPr>
      <w:r w:rsidRPr="003C1FD8">
        <w:rPr>
          <w:b/>
        </w:rPr>
        <w:t>This is the 3</w:t>
      </w:r>
      <w:r w:rsidRPr="003C1FD8">
        <w:rPr>
          <w:b/>
          <w:vertAlign w:val="superscript"/>
        </w:rPr>
        <w:t>rd</w:t>
      </w:r>
      <w:r w:rsidRPr="003C1FD8">
        <w:rPr>
          <w:b/>
        </w:rPr>
        <w:t xml:space="preserve">  Distance Education Program Review (DEPR)</w:t>
      </w:r>
      <w:r w:rsidR="00CB7F63" w:rsidRPr="003C1FD8">
        <w:rPr>
          <w:b/>
        </w:rPr>
        <w:t xml:space="preserve">. The first was in </w:t>
      </w:r>
      <w:r w:rsidRPr="003C1FD8">
        <w:rPr>
          <w:b/>
        </w:rPr>
        <w:t>2009. (1)</w:t>
      </w:r>
      <w:r w:rsidR="00CB7F63" w:rsidRPr="003C1FD8">
        <w:rPr>
          <w:b/>
        </w:rPr>
        <w:t xml:space="preserve">, and the most recent one in 2013. </w:t>
      </w:r>
      <w:r w:rsidRPr="003C1FD8">
        <w:rPr>
          <w:b/>
        </w:rPr>
        <w:t xml:space="preserve">(2) </w:t>
      </w:r>
      <w:r w:rsidR="00E70027">
        <w:rPr>
          <w:b/>
        </w:rPr>
        <w:br/>
      </w:r>
      <w:r w:rsidR="00E70027">
        <w:rPr>
          <w:b/>
        </w:rPr>
        <w:br/>
      </w:r>
      <w:r w:rsidR="00E70027" w:rsidRPr="00E70027">
        <w:rPr>
          <w:b/>
          <w:u w:val="single"/>
        </w:rPr>
        <w:t>Recap of 2014 actions</w:t>
      </w:r>
      <w:r w:rsidR="00E70027">
        <w:rPr>
          <w:b/>
        </w:rPr>
        <w:t xml:space="preserve"> </w:t>
      </w:r>
      <w:r w:rsidR="00057156">
        <w:rPr>
          <w:b/>
        </w:rPr>
        <w:t xml:space="preserve"> ( 2A )</w:t>
      </w:r>
      <w:r w:rsidR="00E70027">
        <w:rPr>
          <w:b/>
        </w:rPr>
        <w:br/>
      </w:r>
      <w:r w:rsidR="00E70027">
        <w:rPr>
          <w:b/>
        </w:rPr>
        <w:br/>
      </w:r>
      <w:r w:rsidR="00E70027" w:rsidRPr="007C3F4A">
        <w:rPr>
          <w:rFonts w:cs="Times New Roman"/>
          <w:color w:val="444443"/>
        </w:rPr>
        <w:t xml:space="preserve">•   </w:t>
      </w:r>
      <w:r w:rsidR="00E70027" w:rsidRPr="007C3F4A">
        <w:rPr>
          <w:rFonts w:cs="Times New Roman"/>
          <w:color w:val="444443"/>
          <w:spacing w:val="11"/>
          <w:kern w:val="1"/>
        </w:rPr>
        <w:t xml:space="preserve"> </w:t>
      </w:r>
      <w:r w:rsidR="00E70027" w:rsidRPr="007C3F4A">
        <w:rPr>
          <w:rFonts w:cs="Arial"/>
          <w:spacing w:val="2"/>
          <w:kern w:val="1"/>
        </w:rPr>
        <w:t>D</w:t>
      </w:r>
      <w:r w:rsidR="00E70027" w:rsidRPr="007C3F4A">
        <w:rPr>
          <w:rFonts w:cs="Arial"/>
          <w:kern w:val="1"/>
        </w:rPr>
        <w:t>E</w:t>
      </w:r>
      <w:r w:rsidR="00E70027" w:rsidRPr="007C3F4A">
        <w:rPr>
          <w:rFonts w:cs="Arial"/>
          <w:spacing w:val="13"/>
          <w:kern w:val="1"/>
        </w:rPr>
        <w:t xml:space="preserve"> </w:t>
      </w:r>
      <w:r w:rsidR="00E70027" w:rsidRPr="007C3F4A">
        <w:rPr>
          <w:rFonts w:cs="Arial"/>
          <w:spacing w:val="2"/>
          <w:kern w:val="1"/>
        </w:rPr>
        <w:t>P</w:t>
      </w:r>
      <w:r w:rsidR="00E70027" w:rsidRPr="007C3F4A">
        <w:rPr>
          <w:rFonts w:cs="Arial"/>
          <w:spacing w:val="1"/>
          <w:kern w:val="1"/>
        </w:rPr>
        <w:t>l</w:t>
      </w:r>
      <w:r w:rsidR="00E70027" w:rsidRPr="007C3F4A">
        <w:rPr>
          <w:rFonts w:cs="Arial"/>
          <w:spacing w:val="2"/>
          <w:kern w:val="1"/>
        </w:rPr>
        <w:t>a</w:t>
      </w:r>
      <w:r w:rsidR="00E70027" w:rsidRPr="007C3F4A">
        <w:rPr>
          <w:rFonts w:cs="Arial"/>
          <w:kern w:val="1"/>
        </w:rPr>
        <w:t>n</w:t>
      </w:r>
      <w:r w:rsidR="00E70027" w:rsidRPr="007C3F4A">
        <w:rPr>
          <w:rFonts w:cs="Arial"/>
          <w:spacing w:val="16"/>
          <w:kern w:val="1"/>
        </w:rPr>
        <w:t xml:space="preserve"> </w:t>
      </w:r>
      <w:r w:rsidR="00E70027" w:rsidRPr="007C3F4A">
        <w:rPr>
          <w:rFonts w:cs="Arial"/>
          <w:spacing w:val="2"/>
          <w:kern w:val="1"/>
        </w:rPr>
        <w:t>app</w:t>
      </w:r>
      <w:r w:rsidR="00E70027" w:rsidRPr="007C3F4A">
        <w:rPr>
          <w:rFonts w:cs="Arial"/>
          <w:spacing w:val="1"/>
          <w:kern w:val="1"/>
        </w:rPr>
        <w:t>r</w:t>
      </w:r>
      <w:r w:rsidR="00E70027" w:rsidRPr="007C3F4A">
        <w:rPr>
          <w:rFonts w:cs="Arial"/>
          <w:spacing w:val="2"/>
          <w:kern w:val="1"/>
        </w:rPr>
        <w:t>ove</w:t>
      </w:r>
      <w:r w:rsidR="00E70027" w:rsidRPr="007C3F4A">
        <w:rPr>
          <w:rFonts w:cs="Arial"/>
          <w:kern w:val="1"/>
        </w:rPr>
        <w:t>d</w:t>
      </w:r>
      <w:r w:rsidR="00E70027" w:rsidRPr="007C3F4A">
        <w:rPr>
          <w:rFonts w:cs="Arial"/>
          <w:spacing w:val="29"/>
          <w:kern w:val="1"/>
        </w:rPr>
        <w:t xml:space="preserve"> </w:t>
      </w:r>
      <w:r w:rsidR="00E70027" w:rsidRPr="007C3F4A">
        <w:rPr>
          <w:rFonts w:cs="Arial"/>
          <w:spacing w:val="2"/>
          <w:kern w:val="1"/>
        </w:rPr>
        <w:t>b</w:t>
      </w:r>
      <w:r w:rsidR="00E70027" w:rsidRPr="007C3F4A">
        <w:rPr>
          <w:rFonts w:cs="Arial"/>
          <w:kern w:val="1"/>
        </w:rPr>
        <w:t>y</w:t>
      </w:r>
      <w:r w:rsidR="00E70027" w:rsidRPr="007C3F4A">
        <w:rPr>
          <w:rFonts w:cs="Arial"/>
          <w:spacing w:val="11"/>
          <w:kern w:val="1"/>
        </w:rPr>
        <w:t xml:space="preserve"> </w:t>
      </w:r>
      <w:r w:rsidR="00E70027" w:rsidRPr="007C3F4A">
        <w:rPr>
          <w:rFonts w:cs="Arial"/>
          <w:spacing w:val="2"/>
          <w:kern w:val="1"/>
        </w:rPr>
        <w:t>D</w:t>
      </w:r>
      <w:r w:rsidR="00E70027" w:rsidRPr="007C3F4A">
        <w:rPr>
          <w:rFonts w:cs="Arial"/>
          <w:kern w:val="1"/>
        </w:rPr>
        <w:t>E</w:t>
      </w:r>
      <w:r w:rsidR="00E70027" w:rsidRPr="007C3F4A">
        <w:rPr>
          <w:rFonts w:cs="Arial"/>
          <w:spacing w:val="13"/>
          <w:kern w:val="1"/>
        </w:rPr>
        <w:t xml:space="preserve"> </w:t>
      </w:r>
      <w:r w:rsidR="00E70027" w:rsidRPr="007C3F4A">
        <w:rPr>
          <w:rFonts w:cs="Arial"/>
          <w:spacing w:val="2"/>
          <w:kern w:val="1"/>
        </w:rPr>
        <w:t>Co</w:t>
      </w:r>
      <w:r w:rsidR="00E70027" w:rsidRPr="007C3F4A">
        <w:rPr>
          <w:rFonts w:cs="Arial"/>
          <w:spacing w:val="3"/>
          <w:kern w:val="1"/>
        </w:rPr>
        <w:t>mm</w:t>
      </w:r>
      <w:r w:rsidR="00E70027" w:rsidRPr="007C3F4A">
        <w:rPr>
          <w:rFonts w:cs="Arial"/>
          <w:spacing w:val="1"/>
          <w:kern w:val="1"/>
        </w:rPr>
        <w:t>itt</w:t>
      </w:r>
      <w:r w:rsidR="00E70027" w:rsidRPr="007C3F4A">
        <w:rPr>
          <w:rFonts w:cs="Arial"/>
          <w:spacing w:val="2"/>
          <w:kern w:val="1"/>
        </w:rPr>
        <w:t>e</w:t>
      </w:r>
      <w:r w:rsidR="00E70027" w:rsidRPr="007C3F4A">
        <w:rPr>
          <w:rFonts w:cs="Arial"/>
          <w:kern w:val="1"/>
        </w:rPr>
        <w:t>e</w:t>
      </w:r>
      <w:r w:rsidR="00E70027" w:rsidRPr="007C3F4A">
        <w:rPr>
          <w:rFonts w:cs="Arial"/>
          <w:spacing w:val="33"/>
          <w:kern w:val="1"/>
        </w:rPr>
        <w:t xml:space="preserve"> </w:t>
      </w:r>
      <w:r w:rsidR="00E70027" w:rsidRPr="007C3F4A">
        <w:rPr>
          <w:rFonts w:cs="Arial"/>
          <w:spacing w:val="1"/>
          <w:kern w:val="1"/>
        </w:rPr>
        <w:t>(</w:t>
      </w:r>
      <w:r w:rsidR="00E70027" w:rsidRPr="007C3F4A">
        <w:rPr>
          <w:rFonts w:cs="Arial"/>
          <w:spacing w:val="2"/>
          <w:kern w:val="1"/>
        </w:rPr>
        <w:t>DEC</w:t>
      </w:r>
      <w:r w:rsidR="00E70027" w:rsidRPr="007C3F4A">
        <w:rPr>
          <w:rFonts w:cs="Arial"/>
          <w:kern w:val="1"/>
        </w:rPr>
        <w:t>)</w:t>
      </w:r>
      <w:r w:rsidR="00E70027" w:rsidRPr="007C3F4A">
        <w:rPr>
          <w:rFonts w:cs="Arial"/>
          <w:spacing w:val="20"/>
          <w:kern w:val="1"/>
        </w:rPr>
        <w:t xml:space="preserve"> </w:t>
      </w:r>
      <w:r w:rsidR="00E70027" w:rsidRPr="007C3F4A">
        <w:rPr>
          <w:rFonts w:cs="Arial"/>
          <w:spacing w:val="2"/>
          <w:kern w:val="1"/>
        </w:rPr>
        <w:t>o</w:t>
      </w:r>
      <w:r w:rsidR="00E70027" w:rsidRPr="007C3F4A">
        <w:rPr>
          <w:rFonts w:cs="Arial"/>
          <w:kern w:val="1"/>
        </w:rPr>
        <w:t>n</w:t>
      </w:r>
      <w:r w:rsidR="00E70027" w:rsidRPr="007C3F4A">
        <w:rPr>
          <w:rFonts w:cs="Arial"/>
          <w:spacing w:val="11"/>
          <w:kern w:val="1"/>
        </w:rPr>
        <w:t xml:space="preserve"> </w:t>
      </w:r>
      <w:r w:rsidR="00E70027" w:rsidRPr="007C3F4A">
        <w:rPr>
          <w:rFonts w:cs="Arial"/>
          <w:spacing w:val="2"/>
          <w:kern w:val="1"/>
        </w:rPr>
        <w:t>2</w:t>
      </w:r>
      <w:r w:rsidR="00E70027" w:rsidRPr="007C3F4A">
        <w:rPr>
          <w:rFonts w:cs="Times New Roman"/>
          <w:spacing w:val="1"/>
          <w:kern w:val="1"/>
        </w:rPr>
        <w:t>-</w:t>
      </w:r>
      <w:r w:rsidR="00E70027" w:rsidRPr="007C3F4A">
        <w:rPr>
          <w:rFonts w:cs="Arial"/>
          <w:spacing w:val="2"/>
          <w:kern w:val="1"/>
        </w:rPr>
        <w:t>12</w:t>
      </w:r>
      <w:r w:rsidR="00E70027" w:rsidRPr="007C3F4A">
        <w:rPr>
          <w:rFonts w:cs="Times New Roman"/>
          <w:spacing w:val="1"/>
          <w:kern w:val="1"/>
        </w:rPr>
        <w:t>-</w:t>
      </w:r>
      <w:r w:rsidR="00E70027" w:rsidRPr="007C3F4A">
        <w:rPr>
          <w:rFonts w:cs="Arial"/>
          <w:spacing w:val="2"/>
          <w:kern w:val="1"/>
        </w:rPr>
        <w:t>1</w:t>
      </w:r>
      <w:r w:rsidR="00E70027" w:rsidRPr="007C3F4A">
        <w:rPr>
          <w:rFonts w:cs="Arial"/>
          <w:kern w:val="1"/>
        </w:rPr>
        <w:t>4</w:t>
      </w:r>
      <w:r w:rsidR="00E70027" w:rsidRPr="007C3F4A">
        <w:rPr>
          <w:rFonts w:cs="Arial"/>
          <w:spacing w:val="25"/>
          <w:kern w:val="1"/>
        </w:rPr>
        <w:t xml:space="preserve"> </w:t>
      </w:r>
      <w:r w:rsidR="00E70027" w:rsidRPr="007C3F4A">
        <w:rPr>
          <w:rFonts w:cs="Arial"/>
          <w:spacing w:val="1"/>
          <w:kern w:val="1"/>
        </w:rPr>
        <w:t>(</w:t>
      </w:r>
      <w:r w:rsidR="00E70027" w:rsidRPr="007C3F4A">
        <w:rPr>
          <w:rFonts w:cs="Arial"/>
          <w:spacing w:val="2"/>
          <w:kern w:val="1"/>
        </w:rPr>
        <w:t>1</w:t>
      </w:r>
      <w:r w:rsidR="00E70027" w:rsidRPr="007C3F4A">
        <w:rPr>
          <w:rFonts w:cs="Arial"/>
          <w:kern w:val="1"/>
        </w:rPr>
        <w:t>)</w:t>
      </w:r>
    </w:p>
    <w:p w14:paraId="14E0161B" w14:textId="77777777" w:rsidR="00E70027" w:rsidRPr="007C3F4A" w:rsidRDefault="00E70027" w:rsidP="00E70027">
      <w:pPr>
        <w:widowControl w:val="0"/>
        <w:autoSpaceDE w:val="0"/>
        <w:autoSpaceDN w:val="0"/>
        <w:adjustRightInd w:val="0"/>
        <w:spacing w:before="1" w:after="0" w:line="140" w:lineRule="exact"/>
        <w:ind w:right="-1160"/>
        <w:rPr>
          <w:rFonts w:cs="Times New Roman"/>
          <w:kern w:val="1"/>
        </w:rPr>
      </w:pPr>
    </w:p>
    <w:p w14:paraId="73BCD928" w14:textId="77777777" w:rsidR="00E70027" w:rsidRPr="007C3F4A" w:rsidRDefault="00E70027" w:rsidP="00E70027">
      <w:pPr>
        <w:widowControl w:val="0"/>
        <w:autoSpaceDE w:val="0"/>
        <w:autoSpaceDN w:val="0"/>
        <w:adjustRightInd w:val="0"/>
        <w:spacing w:after="0" w:line="240" w:lineRule="auto"/>
        <w:ind w:left="580" w:right="-1160"/>
        <w:rPr>
          <w:rFonts w:cs="Times New Roman"/>
          <w:kern w:val="1"/>
        </w:rPr>
      </w:pPr>
      <w:r w:rsidRPr="007C3F4A">
        <w:rPr>
          <w:rFonts w:cs="Times New Roman"/>
          <w:color w:val="444443"/>
          <w:kern w:val="1"/>
        </w:rPr>
        <w:t xml:space="preserve">•   </w:t>
      </w:r>
      <w:r w:rsidRPr="007C3F4A">
        <w:rPr>
          <w:rFonts w:cs="Times New Roman"/>
          <w:color w:val="444443"/>
          <w:spacing w:val="11"/>
          <w:kern w:val="1"/>
        </w:rPr>
        <w:t xml:space="preserve"> </w:t>
      </w:r>
      <w:r w:rsidRPr="007C3F4A">
        <w:rPr>
          <w:rFonts w:cs="Arial"/>
          <w:spacing w:val="2"/>
          <w:kern w:val="1"/>
        </w:rPr>
        <w:t>D</w:t>
      </w:r>
      <w:r w:rsidRPr="007C3F4A">
        <w:rPr>
          <w:rFonts w:cs="Arial"/>
          <w:kern w:val="1"/>
        </w:rPr>
        <w:t>E</w:t>
      </w:r>
      <w:r w:rsidRPr="007C3F4A">
        <w:rPr>
          <w:rFonts w:cs="Arial"/>
          <w:spacing w:val="13"/>
          <w:kern w:val="1"/>
        </w:rPr>
        <w:t xml:space="preserve"> </w:t>
      </w:r>
      <w:r w:rsidRPr="007C3F4A">
        <w:rPr>
          <w:rFonts w:cs="Arial"/>
          <w:spacing w:val="2"/>
          <w:kern w:val="1"/>
        </w:rPr>
        <w:t>P</w:t>
      </w:r>
      <w:r w:rsidRPr="007C3F4A">
        <w:rPr>
          <w:rFonts w:cs="Arial"/>
          <w:spacing w:val="1"/>
          <w:kern w:val="1"/>
        </w:rPr>
        <w:t>l</w:t>
      </w:r>
      <w:r w:rsidRPr="007C3F4A">
        <w:rPr>
          <w:rFonts w:cs="Arial"/>
          <w:spacing w:val="2"/>
          <w:kern w:val="1"/>
        </w:rPr>
        <w:t>a</w:t>
      </w:r>
      <w:r w:rsidRPr="007C3F4A">
        <w:rPr>
          <w:rFonts w:cs="Arial"/>
          <w:kern w:val="1"/>
        </w:rPr>
        <w:t>n</w:t>
      </w:r>
      <w:r w:rsidRPr="007C3F4A">
        <w:rPr>
          <w:rFonts w:cs="Arial"/>
          <w:spacing w:val="16"/>
          <w:kern w:val="1"/>
        </w:rPr>
        <w:t xml:space="preserve"> </w:t>
      </w:r>
      <w:r w:rsidRPr="007C3F4A">
        <w:rPr>
          <w:rFonts w:cs="Arial"/>
          <w:spacing w:val="2"/>
          <w:kern w:val="1"/>
        </w:rPr>
        <w:t>app</w:t>
      </w:r>
      <w:r w:rsidRPr="007C3F4A">
        <w:rPr>
          <w:rFonts w:cs="Arial"/>
          <w:spacing w:val="1"/>
          <w:kern w:val="1"/>
        </w:rPr>
        <w:t>r</w:t>
      </w:r>
      <w:r w:rsidRPr="007C3F4A">
        <w:rPr>
          <w:rFonts w:cs="Arial"/>
          <w:spacing w:val="2"/>
          <w:kern w:val="1"/>
        </w:rPr>
        <w:t>ove</w:t>
      </w:r>
      <w:r w:rsidRPr="007C3F4A">
        <w:rPr>
          <w:rFonts w:cs="Arial"/>
          <w:kern w:val="1"/>
        </w:rPr>
        <w:t>d</w:t>
      </w:r>
      <w:r w:rsidRPr="007C3F4A">
        <w:rPr>
          <w:rFonts w:cs="Arial"/>
          <w:spacing w:val="29"/>
          <w:kern w:val="1"/>
        </w:rPr>
        <w:t xml:space="preserve"> </w:t>
      </w:r>
      <w:r w:rsidRPr="007C3F4A">
        <w:rPr>
          <w:rFonts w:cs="Arial"/>
          <w:spacing w:val="2"/>
          <w:kern w:val="1"/>
        </w:rPr>
        <w:t>b</w:t>
      </w:r>
      <w:r w:rsidRPr="007C3F4A">
        <w:rPr>
          <w:rFonts w:cs="Arial"/>
          <w:kern w:val="1"/>
        </w:rPr>
        <w:t>y</w:t>
      </w:r>
      <w:r w:rsidRPr="007C3F4A">
        <w:rPr>
          <w:rFonts w:cs="Arial"/>
          <w:spacing w:val="11"/>
          <w:kern w:val="1"/>
        </w:rPr>
        <w:t xml:space="preserve"> </w:t>
      </w:r>
      <w:r w:rsidRPr="007C3F4A">
        <w:rPr>
          <w:rFonts w:cs="Arial"/>
          <w:spacing w:val="2"/>
          <w:kern w:val="1"/>
        </w:rPr>
        <w:t>EP</w:t>
      </w:r>
      <w:r w:rsidRPr="007C3F4A">
        <w:rPr>
          <w:rFonts w:cs="Arial"/>
          <w:kern w:val="1"/>
        </w:rPr>
        <w:t>C</w:t>
      </w:r>
      <w:r w:rsidRPr="007C3F4A">
        <w:rPr>
          <w:rFonts w:cs="Arial"/>
          <w:spacing w:val="17"/>
          <w:kern w:val="1"/>
        </w:rPr>
        <w:t xml:space="preserve"> </w:t>
      </w:r>
      <w:r w:rsidRPr="007C3F4A">
        <w:rPr>
          <w:rFonts w:cs="Arial"/>
          <w:spacing w:val="2"/>
          <w:kern w:val="1"/>
        </w:rPr>
        <w:t>o</w:t>
      </w:r>
      <w:r w:rsidRPr="007C3F4A">
        <w:rPr>
          <w:rFonts w:cs="Arial"/>
          <w:kern w:val="1"/>
        </w:rPr>
        <w:t>n</w:t>
      </w:r>
      <w:r w:rsidRPr="007C3F4A">
        <w:rPr>
          <w:rFonts w:cs="Arial"/>
          <w:spacing w:val="11"/>
          <w:kern w:val="1"/>
        </w:rPr>
        <w:t xml:space="preserve"> </w:t>
      </w:r>
      <w:r w:rsidRPr="007C3F4A">
        <w:rPr>
          <w:rFonts w:cs="Arial"/>
          <w:spacing w:val="2"/>
          <w:kern w:val="1"/>
        </w:rPr>
        <w:t>4</w:t>
      </w:r>
      <w:r w:rsidRPr="007C3F4A">
        <w:rPr>
          <w:rFonts w:cs="Times New Roman"/>
          <w:spacing w:val="1"/>
          <w:kern w:val="1"/>
        </w:rPr>
        <w:t>-</w:t>
      </w:r>
      <w:r w:rsidRPr="007C3F4A">
        <w:rPr>
          <w:rFonts w:cs="Arial"/>
          <w:spacing w:val="2"/>
          <w:kern w:val="1"/>
        </w:rPr>
        <w:t>14</w:t>
      </w:r>
      <w:r w:rsidRPr="007C3F4A">
        <w:rPr>
          <w:rFonts w:cs="Times New Roman"/>
          <w:spacing w:val="1"/>
          <w:kern w:val="1"/>
        </w:rPr>
        <w:t>-</w:t>
      </w:r>
      <w:r w:rsidRPr="007C3F4A">
        <w:rPr>
          <w:rFonts w:cs="Arial"/>
          <w:spacing w:val="2"/>
          <w:kern w:val="1"/>
        </w:rPr>
        <w:t>1</w:t>
      </w:r>
      <w:r w:rsidRPr="007C3F4A">
        <w:rPr>
          <w:rFonts w:cs="Arial"/>
          <w:kern w:val="1"/>
        </w:rPr>
        <w:t>4</w:t>
      </w:r>
      <w:r w:rsidRPr="007C3F4A">
        <w:rPr>
          <w:rFonts w:cs="Arial"/>
          <w:spacing w:val="25"/>
          <w:kern w:val="1"/>
        </w:rPr>
        <w:t xml:space="preserve"> </w:t>
      </w:r>
      <w:r w:rsidRPr="007C3F4A">
        <w:rPr>
          <w:rFonts w:cs="Arial"/>
          <w:spacing w:val="1"/>
          <w:kern w:val="1"/>
        </w:rPr>
        <w:t>(</w:t>
      </w:r>
      <w:r w:rsidRPr="007C3F4A">
        <w:rPr>
          <w:rFonts w:cs="Arial"/>
          <w:spacing w:val="2"/>
          <w:kern w:val="1"/>
        </w:rPr>
        <w:t>2</w:t>
      </w:r>
      <w:r w:rsidRPr="007C3F4A">
        <w:rPr>
          <w:rFonts w:cs="Times New Roman"/>
          <w:spacing w:val="1"/>
          <w:kern w:val="1"/>
        </w:rPr>
        <w:t>-</w:t>
      </w:r>
      <w:r w:rsidRPr="007C3F4A">
        <w:rPr>
          <w:rFonts w:cs="Arial"/>
          <w:spacing w:val="2"/>
          <w:kern w:val="1"/>
        </w:rPr>
        <w:t>D</w:t>
      </w:r>
      <w:r w:rsidRPr="007C3F4A">
        <w:rPr>
          <w:rFonts w:cs="Arial"/>
          <w:kern w:val="1"/>
        </w:rPr>
        <w:t>E</w:t>
      </w:r>
      <w:r w:rsidRPr="007C3F4A">
        <w:rPr>
          <w:rFonts w:cs="Arial"/>
          <w:spacing w:val="20"/>
          <w:kern w:val="1"/>
        </w:rPr>
        <w:t xml:space="preserve"> </w:t>
      </w:r>
      <w:r w:rsidRPr="007C3F4A">
        <w:rPr>
          <w:rFonts w:cs="Arial"/>
          <w:spacing w:val="3"/>
          <w:kern w:val="1"/>
        </w:rPr>
        <w:t>M</w:t>
      </w:r>
      <w:r w:rsidRPr="007C3F4A">
        <w:rPr>
          <w:rFonts w:cs="Arial"/>
          <w:spacing w:val="1"/>
          <w:kern w:val="1"/>
        </w:rPr>
        <w:t>i</w:t>
      </w:r>
      <w:r w:rsidRPr="007C3F4A">
        <w:rPr>
          <w:rFonts w:cs="Arial"/>
          <w:spacing w:val="2"/>
          <w:kern w:val="1"/>
        </w:rPr>
        <w:t>nu</w:t>
      </w:r>
      <w:r w:rsidRPr="007C3F4A">
        <w:rPr>
          <w:rFonts w:cs="Arial"/>
          <w:spacing w:val="1"/>
          <w:kern w:val="1"/>
        </w:rPr>
        <w:t>t</w:t>
      </w:r>
      <w:r w:rsidRPr="007C3F4A">
        <w:rPr>
          <w:rFonts w:cs="Arial"/>
          <w:spacing w:val="2"/>
          <w:kern w:val="1"/>
        </w:rPr>
        <w:t>es</w:t>
      </w:r>
      <w:r w:rsidRPr="007C3F4A">
        <w:rPr>
          <w:rFonts w:cs="Arial"/>
          <w:kern w:val="1"/>
        </w:rPr>
        <w:t>)</w:t>
      </w:r>
      <w:r w:rsidRPr="007C3F4A">
        <w:rPr>
          <w:rFonts w:cs="Arial"/>
          <w:spacing w:val="26"/>
          <w:kern w:val="1"/>
        </w:rPr>
        <w:t xml:space="preserve"> </w:t>
      </w:r>
      <w:r w:rsidRPr="007C3F4A">
        <w:rPr>
          <w:rFonts w:cs="Arial"/>
          <w:spacing w:val="2"/>
          <w:kern w:val="1"/>
        </w:rPr>
        <w:t>an</w:t>
      </w:r>
      <w:r w:rsidRPr="007C3F4A">
        <w:rPr>
          <w:rFonts w:cs="Arial"/>
          <w:kern w:val="1"/>
        </w:rPr>
        <w:t>d</w:t>
      </w:r>
      <w:r w:rsidRPr="007C3F4A">
        <w:rPr>
          <w:rFonts w:cs="Arial"/>
          <w:spacing w:val="14"/>
          <w:kern w:val="1"/>
        </w:rPr>
        <w:t xml:space="preserve"> </w:t>
      </w:r>
      <w:r w:rsidRPr="007C3F4A">
        <w:rPr>
          <w:rFonts w:cs="Arial"/>
          <w:spacing w:val="1"/>
          <w:kern w:val="1"/>
        </w:rPr>
        <w:t>(</w:t>
      </w:r>
      <w:r w:rsidRPr="007C3F4A">
        <w:rPr>
          <w:rFonts w:cs="Arial"/>
          <w:spacing w:val="2"/>
          <w:kern w:val="1"/>
        </w:rPr>
        <w:t>2A</w:t>
      </w:r>
      <w:r w:rsidRPr="007C3F4A">
        <w:rPr>
          <w:rFonts w:cs="Times New Roman"/>
          <w:spacing w:val="1"/>
          <w:kern w:val="1"/>
        </w:rPr>
        <w:t>-</w:t>
      </w:r>
      <w:r w:rsidRPr="007C3F4A">
        <w:rPr>
          <w:rFonts w:cs="Arial"/>
          <w:spacing w:val="2"/>
          <w:kern w:val="1"/>
        </w:rPr>
        <w:t>EP</w:t>
      </w:r>
      <w:r w:rsidRPr="007C3F4A">
        <w:rPr>
          <w:rFonts w:cs="Arial"/>
          <w:kern w:val="1"/>
        </w:rPr>
        <w:t>C</w:t>
      </w:r>
      <w:r w:rsidRPr="007C3F4A">
        <w:rPr>
          <w:rFonts w:cs="Arial"/>
          <w:spacing w:val="27"/>
          <w:kern w:val="1"/>
        </w:rPr>
        <w:t xml:space="preserve"> </w:t>
      </w:r>
      <w:r w:rsidRPr="007C3F4A">
        <w:rPr>
          <w:rFonts w:cs="Arial"/>
          <w:spacing w:val="3"/>
          <w:kern w:val="1"/>
        </w:rPr>
        <w:t>M</w:t>
      </w:r>
      <w:r w:rsidRPr="007C3F4A">
        <w:rPr>
          <w:rFonts w:cs="Arial"/>
          <w:spacing w:val="1"/>
          <w:kern w:val="1"/>
        </w:rPr>
        <w:t>i</w:t>
      </w:r>
      <w:r w:rsidRPr="007C3F4A">
        <w:rPr>
          <w:rFonts w:cs="Arial"/>
          <w:spacing w:val="2"/>
          <w:kern w:val="1"/>
        </w:rPr>
        <w:t>nu</w:t>
      </w:r>
      <w:r w:rsidRPr="007C3F4A">
        <w:rPr>
          <w:rFonts w:cs="Arial"/>
          <w:spacing w:val="1"/>
          <w:kern w:val="1"/>
        </w:rPr>
        <w:t>t</w:t>
      </w:r>
      <w:r w:rsidRPr="007C3F4A">
        <w:rPr>
          <w:rFonts w:cs="Arial"/>
          <w:spacing w:val="2"/>
          <w:kern w:val="1"/>
        </w:rPr>
        <w:t>es</w:t>
      </w:r>
      <w:r w:rsidRPr="007C3F4A">
        <w:rPr>
          <w:rFonts w:cs="Arial"/>
          <w:kern w:val="1"/>
        </w:rPr>
        <w:t>)</w:t>
      </w:r>
    </w:p>
    <w:p w14:paraId="2EE3BB15" w14:textId="77777777" w:rsidR="00E70027" w:rsidRPr="007C3F4A" w:rsidRDefault="00E70027" w:rsidP="00E70027">
      <w:pPr>
        <w:widowControl w:val="0"/>
        <w:autoSpaceDE w:val="0"/>
        <w:autoSpaceDN w:val="0"/>
        <w:adjustRightInd w:val="0"/>
        <w:spacing w:before="1" w:after="0" w:line="140" w:lineRule="exact"/>
        <w:ind w:right="-1160"/>
        <w:rPr>
          <w:rFonts w:cs="Times New Roman"/>
          <w:kern w:val="1"/>
        </w:rPr>
      </w:pPr>
    </w:p>
    <w:p w14:paraId="26F05204" w14:textId="77777777" w:rsidR="00ED2B93" w:rsidRDefault="00E70027" w:rsidP="00E70027">
      <w:pPr>
        <w:widowControl w:val="0"/>
        <w:autoSpaceDE w:val="0"/>
        <w:autoSpaceDN w:val="0"/>
        <w:adjustRightInd w:val="0"/>
        <w:spacing w:after="0" w:line="240" w:lineRule="auto"/>
        <w:ind w:left="580" w:right="-1160"/>
        <w:rPr>
          <w:rFonts w:cs="Arial"/>
          <w:kern w:val="1"/>
        </w:rPr>
      </w:pPr>
      <w:r w:rsidRPr="007C3F4A">
        <w:rPr>
          <w:rFonts w:cs="Times New Roman"/>
          <w:color w:val="444443"/>
          <w:kern w:val="1"/>
        </w:rPr>
        <w:t xml:space="preserve">•   </w:t>
      </w:r>
      <w:r w:rsidRPr="007C3F4A">
        <w:rPr>
          <w:rFonts w:cs="Times New Roman"/>
          <w:color w:val="444443"/>
          <w:spacing w:val="11"/>
          <w:kern w:val="1"/>
        </w:rPr>
        <w:t xml:space="preserve"> </w:t>
      </w:r>
      <w:r w:rsidRPr="007C3F4A">
        <w:rPr>
          <w:rFonts w:cs="Arial"/>
          <w:spacing w:val="3"/>
          <w:kern w:val="1"/>
        </w:rPr>
        <w:t>M</w:t>
      </w:r>
      <w:r w:rsidRPr="007C3F4A">
        <w:rPr>
          <w:rFonts w:cs="Arial"/>
          <w:spacing w:val="1"/>
          <w:kern w:val="1"/>
        </w:rPr>
        <w:t>i</w:t>
      </w:r>
      <w:r w:rsidRPr="007C3F4A">
        <w:rPr>
          <w:rFonts w:cs="Arial"/>
          <w:spacing w:val="2"/>
          <w:kern w:val="1"/>
        </w:rPr>
        <w:t>g</w:t>
      </w:r>
      <w:r w:rsidRPr="007C3F4A">
        <w:rPr>
          <w:rFonts w:cs="Arial"/>
          <w:spacing w:val="1"/>
          <w:kern w:val="1"/>
        </w:rPr>
        <w:t>r</w:t>
      </w:r>
      <w:r w:rsidRPr="007C3F4A">
        <w:rPr>
          <w:rFonts w:cs="Arial"/>
          <w:spacing w:val="2"/>
          <w:kern w:val="1"/>
        </w:rPr>
        <w:t>a</w:t>
      </w:r>
      <w:r w:rsidRPr="007C3F4A">
        <w:rPr>
          <w:rFonts w:cs="Arial"/>
          <w:spacing w:val="1"/>
          <w:kern w:val="1"/>
        </w:rPr>
        <w:t>t</w:t>
      </w:r>
      <w:r w:rsidRPr="007C3F4A">
        <w:rPr>
          <w:rFonts w:cs="Arial"/>
          <w:spacing w:val="2"/>
          <w:kern w:val="1"/>
        </w:rPr>
        <w:t>e</w:t>
      </w:r>
      <w:r w:rsidRPr="007C3F4A">
        <w:rPr>
          <w:rFonts w:cs="Arial"/>
          <w:kern w:val="1"/>
        </w:rPr>
        <w:t>d</w:t>
      </w:r>
      <w:r w:rsidRPr="007C3F4A">
        <w:rPr>
          <w:rFonts w:cs="Arial"/>
          <w:spacing w:val="27"/>
          <w:kern w:val="1"/>
        </w:rPr>
        <w:t xml:space="preserve"> </w:t>
      </w:r>
      <w:r w:rsidRPr="007C3F4A">
        <w:rPr>
          <w:rFonts w:cs="Arial"/>
          <w:spacing w:val="2"/>
          <w:kern w:val="1"/>
        </w:rPr>
        <w:t>co</w:t>
      </w:r>
      <w:r w:rsidRPr="007C3F4A">
        <w:rPr>
          <w:rFonts w:cs="Arial"/>
          <w:spacing w:val="1"/>
          <w:kern w:val="1"/>
        </w:rPr>
        <w:t>ll</w:t>
      </w:r>
      <w:r w:rsidRPr="007C3F4A">
        <w:rPr>
          <w:rFonts w:cs="Arial"/>
          <w:spacing w:val="2"/>
          <w:kern w:val="1"/>
        </w:rPr>
        <w:t>eg</w:t>
      </w:r>
      <w:r w:rsidRPr="007C3F4A">
        <w:rPr>
          <w:rFonts w:cs="Arial"/>
          <w:kern w:val="1"/>
        </w:rPr>
        <w:t>e</w:t>
      </w:r>
      <w:r w:rsidRPr="007C3F4A">
        <w:rPr>
          <w:rFonts w:cs="Arial"/>
          <w:spacing w:val="23"/>
          <w:kern w:val="1"/>
        </w:rPr>
        <w:t xml:space="preserve"> </w:t>
      </w:r>
      <w:r w:rsidRPr="007C3F4A">
        <w:rPr>
          <w:rFonts w:cs="Arial"/>
          <w:spacing w:val="2"/>
          <w:kern w:val="1"/>
        </w:rPr>
        <w:t>Cou</w:t>
      </w:r>
      <w:r w:rsidRPr="007C3F4A">
        <w:rPr>
          <w:rFonts w:cs="Arial"/>
          <w:spacing w:val="1"/>
          <w:kern w:val="1"/>
        </w:rPr>
        <w:t>r</w:t>
      </w:r>
      <w:r w:rsidRPr="007C3F4A">
        <w:rPr>
          <w:rFonts w:cs="Arial"/>
          <w:spacing w:val="2"/>
          <w:kern w:val="1"/>
        </w:rPr>
        <w:t>s</w:t>
      </w:r>
      <w:r w:rsidRPr="007C3F4A">
        <w:rPr>
          <w:rFonts w:cs="Arial"/>
          <w:kern w:val="1"/>
        </w:rPr>
        <w:t>e</w:t>
      </w:r>
      <w:r w:rsidRPr="007C3F4A">
        <w:rPr>
          <w:rFonts w:cs="Arial"/>
          <w:spacing w:val="23"/>
          <w:kern w:val="1"/>
        </w:rPr>
        <w:t xml:space="preserve"> </w:t>
      </w:r>
      <w:r w:rsidRPr="007C3F4A">
        <w:rPr>
          <w:rFonts w:cs="Arial"/>
          <w:spacing w:val="3"/>
          <w:kern w:val="1"/>
        </w:rPr>
        <w:t>M</w:t>
      </w:r>
      <w:r w:rsidRPr="007C3F4A">
        <w:rPr>
          <w:rFonts w:cs="Arial"/>
          <w:spacing w:val="2"/>
          <w:kern w:val="1"/>
        </w:rPr>
        <w:t>anage</w:t>
      </w:r>
      <w:r w:rsidRPr="007C3F4A">
        <w:rPr>
          <w:rFonts w:cs="Arial"/>
          <w:spacing w:val="3"/>
          <w:kern w:val="1"/>
        </w:rPr>
        <w:t>m</w:t>
      </w:r>
      <w:r w:rsidRPr="007C3F4A">
        <w:rPr>
          <w:rFonts w:cs="Arial"/>
          <w:spacing w:val="2"/>
          <w:kern w:val="1"/>
        </w:rPr>
        <w:t>en</w:t>
      </w:r>
      <w:r w:rsidRPr="007C3F4A">
        <w:rPr>
          <w:rFonts w:cs="Arial"/>
          <w:kern w:val="1"/>
        </w:rPr>
        <w:t>t</w:t>
      </w:r>
      <w:r w:rsidRPr="007C3F4A">
        <w:rPr>
          <w:rFonts w:cs="Arial"/>
          <w:spacing w:val="37"/>
          <w:kern w:val="1"/>
        </w:rPr>
        <w:t xml:space="preserve"> </w:t>
      </w:r>
      <w:r w:rsidRPr="007C3F4A">
        <w:rPr>
          <w:rFonts w:cs="Arial"/>
          <w:spacing w:val="2"/>
          <w:kern w:val="1"/>
        </w:rPr>
        <w:t>Sys</w:t>
      </w:r>
      <w:r w:rsidRPr="007C3F4A">
        <w:rPr>
          <w:rFonts w:cs="Arial"/>
          <w:spacing w:val="1"/>
          <w:kern w:val="1"/>
        </w:rPr>
        <w:t>t</w:t>
      </w:r>
      <w:r w:rsidRPr="007C3F4A">
        <w:rPr>
          <w:rFonts w:cs="Arial"/>
          <w:spacing w:val="2"/>
          <w:kern w:val="1"/>
        </w:rPr>
        <w:t>e</w:t>
      </w:r>
      <w:r w:rsidRPr="007C3F4A">
        <w:rPr>
          <w:rFonts w:cs="Arial"/>
          <w:kern w:val="1"/>
        </w:rPr>
        <w:t>m</w:t>
      </w:r>
      <w:r w:rsidRPr="007C3F4A">
        <w:rPr>
          <w:rFonts w:cs="Arial"/>
          <w:spacing w:val="25"/>
          <w:kern w:val="1"/>
        </w:rPr>
        <w:t xml:space="preserve"> </w:t>
      </w:r>
      <w:r w:rsidRPr="007C3F4A">
        <w:rPr>
          <w:rFonts w:cs="Arial"/>
          <w:spacing w:val="1"/>
          <w:kern w:val="1"/>
        </w:rPr>
        <w:t>t</w:t>
      </w:r>
      <w:r w:rsidRPr="007C3F4A">
        <w:rPr>
          <w:rFonts w:cs="Arial"/>
          <w:kern w:val="1"/>
        </w:rPr>
        <w:t>o</w:t>
      </w:r>
      <w:r w:rsidRPr="007C3F4A">
        <w:rPr>
          <w:rFonts w:cs="Arial"/>
          <w:spacing w:val="10"/>
          <w:kern w:val="1"/>
        </w:rPr>
        <w:t xml:space="preserve"> </w:t>
      </w:r>
      <w:r w:rsidRPr="007C3F4A">
        <w:rPr>
          <w:rFonts w:cs="Arial"/>
          <w:spacing w:val="2"/>
          <w:kern w:val="1"/>
        </w:rPr>
        <w:t>E</w:t>
      </w:r>
      <w:r w:rsidRPr="007C3F4A">
        <w:rPr>
          <w:rFonts w:cs="Arial"/>
          <w:spacing w:val="1"/>
          <w:kern w:val="1"/>
        </w:rPr>
        <w:t>t</w:t>
      </w:r>
      <w:r w:rsidRPr="007C3F4A">
        <w:rPr>
          <w:rFonts w:cs="Arial"/>
          <w:spacing w:val="2"/>
          <w:kern w:val="1"/>
        </w:rPr>
        <w:t>ude</w:t>
      </w:r>
      <w:r w:rsidRPr="007C3F4A">
        <w:rPr>
          <w:rFonts w:cs="Arial"/>
          <w:kern w:val="1"/>
        </w:rPr>
        <w:t>s</w:t>
      </w:r>
      <w:r w:rsidRPr="007C3F4A">
        <w:rPr>
          <w:rFonts w:cs="Arial"/>
          <w:spacing w:val="23"/>
          <w:kern w:val="1"/>
        </w:rPr>
        <w:t xml:space="preserve"> </w:t>
      </w:r>
      <w:r w:rsidRPr="007C3F4A">
        <w:rPr>
          <w:rFonts w:cs="Arial"/>
          <w:spacing w:val="2"/>
          <w:kern w:val="1"/>
        </w:rPr>
        <w:t>an</w:t>
      </w:r>
      <w:r w:rsidRPr="007C3F4A">
        <w:rPr>
          <w:rFonts w:cs="Arial"/>
          <w:kern w:val="1"/>
        </w:rPr>
        <w:t>d</w:t>
      </w:r>
      <w:r w:rsidRPr="007C3F4A">
        <w:rPr>
          <w:rFonts w:cs="Arial"/>
          <w:spacing w:val="14"/>
          <w:kern w:val="1"/>
        </w:rPr>
        <w:t xml:space="preserve"> </w:t>
      </w:r>
      <w:r w:rsidRPr="007C3F4A">
        <w:rPr>
          <w:rFonts w:cs="Arial"/>
          <w:spacing w:val="2"/>
          <w:kern w:val="1"/>
        </w:rPr>
        <w:t>E</w:t>
      </w:r>
      <w:r w:rsidRPr="007C3F4A">
        <w:rPr>
          <w:rFonts w:cs="Arial"/>
          <w:spacing w:val="1"/>
          <w:kern w:val="1"/>
        </w:rPr>
        <w:t>t</w:t>
      </w:r>
      <w:r w:rsidRPr="007C3F4A">
        <w:rPr>
          <w:rFonts w:cs="Arial"/>
          <w:spacing w:val="2"/>
          <w:kern w:val="1"/>
        </w:rPr>
        <w:t>ude</w:t>
      </w:r>
      <w:r w:rsidRPr="007C3F4A">
        <w:rPr>
          <w:rFonts w:cs="Arial"/>
          <w:kern w:val="1"/>
        </w:rPr>
        <w:t>s</w:t>
      </w:r>
      <w:r w:rsidRPr="007C3F4A">
        <w:rPr>
          <w:rFonts w:cs="Arial"/>
          <w:spacing w:val="23"/>
          <w:kern w:val="1"/>
        </w:rPr>
        <w:t xml:space="preserve"> </w:t>
      </w:r>
      <w:r w:rsidRPr="007C3F4A">
        <w:rPr>
          <w:rFonts w:cs="Arial"/>
          <w:spacing w:val="1"/>
          <w:kern w:val="1"/>
        </w:rPr>
        <w:t>tr</w:t>
      </w:r>
      <w:r w:rsidRPr="007C3F4A">
        <w:rPr>
          <w:rFonts w:cs="Arial"/>
          <w:spacing w:val="2"/>
          <w:kern w:val="1"/>
        </w:rPr>
        <w:t>a</w:t>
      </w:r>
      <w:r w:rsidRPr="007C3F4A">
        <w:rPr>
          <w:rFonts w:cs="Arial"/>
          <w:spacing w:val="1"/>
          <w:kern w:val="1"/>
        </w:rPr>
        <w:t>i</w:t>
      </w:r>
      <w:r w:rsidRPr="007C3F4A">
        <w:rPr>
          <w:rFonts w:cs="Arial"/>
          <w:spacing w:val="2"/>
          <w:kern w:val="1"/>
        </w:rPr>
        <w:t>n</w:t>
      </w:r>
      <w:r w:rsidRPr="007C3F4A">
        <w:rPr>
          <w:rFonts w:cs="Arial"/>
          <w:spacing w:val="1"/>
          <w:kern w:val="1"/>
        </w:rPr>
        <w:t>i</w:t>
      </w:r>
      <w:r w:rsidRPr="007C3F4A">
        <w:rPr>
          <w:rFonts w:cs="Arial"/>
          <w:spacing w:val="2"/>
          <w:kern w:val="1"/>
        </w:rPr>
        <w:t>ng</w:t>
      </w:r>
      <w:r w:rsidRPr="007C3F4A">
        <w:rPr>
          <w:rFonts w:cs="Arial"/>
          <w:spacing w:val="1"/>
          <w:kern w:val="1"/>
        </w:rPr>
        <w:t>/</w:t>
      </w:r>
      <w:r w:rsidRPr="007C3F4A">
        <w:rPr>
          <w:rFonts w:cs="Arial"/>
          <w:spacing w:val="2"/>
          <w:kern w:val="1"/>
        </w:rPr>
        <w:t>ce</w:t>
      </w:r>
      <w:r w:rsidRPr="007C3F4A">
        <w:rPr>
          <w:rFonts w:cs="Arial"/>
          <w:spacing w:val="1"/>
          <w:kern w:val="1"/>
        </w:rPr>
        <w:t>rtifi</w:t>
      </w:r>
      <w:r w:rsidRPr="007C3F4A">
        <w:rPr>
          <w:rFonts w:cs="Arial"/>
          <w:spacing w:val="2"/>
          <w:kern w:val="1"/>
        </w:rPr>
        <w:t>ca</w:t>
      </w:r>
      <w:r w:rsidRPr="007C3F4A">
        <w:rPr>
          <w:rFonts w:cs="Arial"/>
          <w:spacing w:val="1"/>
          <w:kern w:val="1"/>
        </w:rPr>
        <w:t>ti</w:t>
      </w:r>
      <w:r w:rsidRPr="007C3F4A">
        <w:rPr>
          <w:rFonts w:cs="Arial"/>
          <w:spacing w:val="2"/>
          <w:kern w:val="1"/>
        </w:rPr>
        <w:t>o</w:t>
      </w:r>
      <w:r w:rsidRPr="007C3F4A">
        <w:rPr>
          <w:rFonts w:cs="Arial"/>
          <w:kern w:val="1"/>
        </w:rPr>
        <w:t xml:space="preserve">n </w:t>
      </w:r>
      <w:r w:rsidRPr="007C3F4A">
        <w:rPr>
          <w:rFonts w:cs="Arial"/>
          <w:spacing w:val="1"/>
          <w:kern w:val="1"/>
        </w:rPr>
        <w:t xml:space="preserve"> </w:t>
      </w:r>
      <w:r w:rsidRPr="007C3F4A">
        <w:rPr>
          <w:rFonts w:cs="Arial"/>
          <w:spacing w:val="2"/>
          <w:kern w:val="1"/>
        </w:rPr>
        <w:t>o</w:t>
      </w:r>
      <w:r w:rsidRPr="007C3F4A">
        <w:rPr>
          <w:rFonts w:cs="Arial"/>
          <w:kern w:val="1"/>
        </w:rPr>
        <w:t>f</w:t>
      </w:r>
      <w:r w:rsidRPr="007C3F4A">
        <w:rPr>
          <w:rFonts w:cs="Arial"/>
          <w:spacing w:val="9"/>
          <w:kern w:val="1"/>
        </w:rPr>
        <w:t xml:space="preserve"> </w:t>
      </w:r>
      <w:r w:rsidRPr="007C3F4A">
        <w:rPr>
          <w:rFonts w:cs="Arial"/>
          <w:spacing w:val="2"/>
          <w:kern w:val="1"/>
        </w:rPr>
        <w:t xml:space="preserve">125  </w:t>
      </w:r>
      <w:r w:rsidRPr="007C3F4A">
        <w:rPr>
          <w:rFonts w:cs="Arial"/>
          <w:spacing w:val="3"/>
          <w:kern w:val="1"/>
        </w:rPr>
        <w:t>M</w:t>
      </w:r>
      <w:r w:rsidRPr="007C3F4A">
        <w:rPr>
          <w:rFonts w:cs="Arial"/>
          <w:spacing w:val="1"/>
          <w:kern w:val="1"/>
        </w:rPr>
        <w:t>i</w:t>
      </w:r>
      <w:r w:rsidRPr="007C3F4A">
        <w:rPr>
          <w:rFonts w:cs="Arial"/>
          <w:spacing w:val="2"/>
          <w:kern w:val="1"/>
        </w:rPr>
        <w:t>ss</w:t>
      </w:r>
      <w:r w:rsidRPr="007C3F4A">
        <w:rPr>
          <w:rFonts w:cs="Arial"/>
          <w:spacing w:val="1"/>
          <w:kern w:val="1"/>
        </w:rPr>
        <w:t>i</w:t>
      </w:r>
      <w:r w:rsidRPr="007C3F4A">
        <w:rPr>
          <w:rFonts w:cs="Arial"/>
          <w:spacing w:val="2"/>
          <w:kern w:val="1"/>
        </w:rPr>
        <w:t>o</w:t>
      </w:r>
      <w:r w:rsidRPr="007C3F4A">
        <w:rPr>
          <w:rFonts w:cs="Arial"/>
          <w:kern w:val="1"/>
        </w:rPr>
        <w:t>n</w:t>
      </w:r>
      <w:r w:rsidRPr="007C3F4A">
        <w:rPr>
          <w:rFonts w:cs="Arial"/>
          <w:spacing w:val="24"/>
          <w:kern w:val="1"/>
        </w:rPr>
        <w:t xml:space="preserve"> </w:t>
      </w:r>
      <w:r w:rsidRPr="007C3F4A">
        <w:rPr>
          <w:rFonts w:cs="Arial"/>
          <w:spacing w:val="1"/>
          <w:kern w:val="1"/>
        </w:rPr>
        <w:t>f</w:t>
      </w:r>
      <w:r w:rsidRPr="007C3F4A">
        <w:rPr>
          <w:rFonts w:cs="Arial"/>
          <w:spacing w:val="2"/>
          <w:kern w:val="1"/>
        </w:rPr>
        <w:t>acu</w:t>
      </w:r>
      <w:r w:rsidRPr="007C3F4A">
        <w:rPr>
          <w:rFonts w:cs="Arial"/>
          <w:spacing w:val="1"/>
          <w:kern w:val="1"/>
        </w:rPr>
        <w:t>lt</w:t>
      </w:r>
      <w:r w:rsidRPr="007C3F4A">
        <w:rPr>
          <w:rFonts w:cs="Arial"/>
          <w:kern w:val="1"/>
        </w:rPr>
        <w:t>y</w:t>
      </w:r>
      <w:r w:rsidRPr="007C3F4A">
        <w:rPr>
          <w:rFonts w:cs="Arial"/>
          <w:spacing w:val="21"/>
          <w:kern w:val="1"/>
        </w:rPr>
        <w:t xml:space="preserve"> </w:t>
      </w:r>
      <w:r w:rsidRPr="007C3F4A">
        <w:rPr>
          <w:rFonts w:cs="Arial"/>
          <w:kern w:val="1"/>
        </w:rPr>
        <w:t>–</w:t>
      </w:r>
    </w:p>
    <w:p w14:paraId="3178FF7F" w14:textId="6C871C2C" w:rsidR="00E70027" w:rsidRPr="007C3F4A" w:rsidRDefault="00E70027" w:rsidP="00E70027">
      <w:pPr>
        <w:widowControl w:val="0"/>
        <w:autoSpaceDE w:val="0"/>
        <w:autoSpaceDN w:val="0"/>
        <w:adjustRightInd w:val="0"/>
        <w:spacing w:after="0" w:line="240" w:lineRule="auto"/>
        <w:ind w:left="580" w:right="-1160"/>
        <w:rPr>
          <w:rFonts w:cs="Times New Roman"/>
          <w:kern w:val="1"/>
        </w:rPr>
      </w:pPr>
      <w:r w:rsidRPr="007C3F4A">
        <w:rPr>
          <w:rFonts w:cs="Arial"/>
          <w:spacing w:val="8"/>
          <w:kern w:val="1"/>
        </w:rPr>
        <w:lastRenderedPageBreak/>
        <w:t xml:space="preserve"> </w:t>
      </w:r>
      <w:r w:rsidRPr="007C3F4A">
        <w:rPr>
          <w:rFonts w:cs="Arial"/>
          <w:spacing w:val="2"/>
          <w:kern w:val="1"/>
        </w:rPr>
        <w:t>Sp</w:t>
      </w:r>
      <w:r w:rsidRPr="007C3F4A">
        <w:rPr>
          <w:rFonts w:cs="Arial"/>
          <w:spacing w:val="1"/>
          <w:kern w:val="1"/>
        </w:rPr>
        <w:t>ri</w:t>
      </w:r>
      <w:r w:rsidRPr="007C3F4A">
        <w:rPr>
          <w:rFonts w:cs="Arial"/>
          <w:spacing w:val="2"/>
          <w:kern w:val="1"/>
        </w:rPr>
        <w:t>n</w:t>
      </w:r>
      <w:r w:rsidRPr="007C3F4A">
        <w:rPr>
          <w:rFonts w:cs="Arial"/>
          <w:kern w:val="1"/>
        </w:rPr>
        <w:t>g</w:t>
      </w:r>
      <w:r w:rsidRPr="007C3F4A">
        <w:rPr>
          <w:rFonts w:cs="Arial"/>
          <w:spacing w:val="21"/>
          <w:kern w:val="1"/>
        </w:rPr>
        <w:t xml:space="preserve"> </w:t>
      </w:r>
      <w:r w:rsidRPr="007C3F4A">
        <w:rPr>
          <w:rFonts w:cs="Arial"/>
          <w:spacing w:val="2"/>
          <w:kern w:val="1"/>
        </w:rPr>
        <w:t>201</w:t>
      </w:r>
      <w:r w:rsidRPr="007C3F4A">
        <w:rPr>
          <w:rFonts w:cs="Arial"/>
          <w:kern w:val="1"/>
        </w:rPr>
        <w:t>3</w:t>
      </w:r>
      <w:r w:rsidRPr="007C3F4A">
        <w:rPr>
          <w:rFonts w:cs="Arial"/>
          <w:spacing w:val="18"/>
          <w:kern w:val="1"/>
        </w:rPr>
        <w:t xml:space="preserve"> </w:t>
      </w:r>
      <w:r w:rsidRPr="007C3F4A">
        <w:rPr>
          <w:rFonts w:cs="Arial"/>
          <w:spacing w:val="1"/>
          <w:kern w:val="1"/>
        </w:rPr>
        <w:t>t</w:t>
      </w:r>
      <w:r w:rsidRPr="007C3F4A">
        <w:rPr>
          <w:rFonts w:cs="Arial"/>
          <w:kern w:val="1"/>
        </w:rPr>
        <w:t>o</w:t>
      </w:r>
      <w:r w:rsidRPr="007C3F4A">
        <w:rPr>
          <w:rFonts w:cs="Arial"/>
          <w:spacing w:val="10"/>
          <w:kern w:val="1"/>
        </w:rPr>
        <w:t xml:space="preserve"> </w:t>
      </w:r>
      <w:r w:rsidRPr="007C3F4A">
        <w:rPr>
          <w:rFonts w:cs="Arial"/>
          <w:spacing w:val="2"/>
          <w:kern w:val="1"/>
        </w:rPr>
        <w:t>Fa</w:t>
      </w:r>
      <w:r w:rsidRPr="007C3F4A">
        <w:rPr>
          <w:rFonts w:cs="Arial"/>
          <w:spacing w:val="1"/>
          <w:kern w:val="1"/>
        </w:rPr>
        <w:t>l</w:t>
      </w:r>
      <w:r w:rsidRPr="007C3F4A">
        <w:rPr>
          <w:rFonts w:cs="Arial"/>
          <w:kern w:val="1"/>
        </w:rPr>
        <w:t>l</w:t>
      </w:r>
      <w:r w:rsidRPr="007C3F4A">
        <w:rPr>
          <w:rFonts w:cs="Arial"/>
          <w:spacing w:val="13"/>
          <w:kern w:val="1"/>
        </w:rPr>
        <w:t xml:space="preserve"> </w:t>
      </w:r>
      <w:r w:rsidRPr="007C3F4A">
        <w:rPr>
          <w:rFonts w:cs="Arial"/>
          <w:spacing w:val="2"/>
          <w:kern w:val="1"/>
        </w:rPr>
        <w:t>2013</w:t>
      </w:r>
      <w:r w:rsidRPr="007C3F4A">
        <w:rPr>
          <w:rFonts w:cs="Times New Roman"/>
          <w:kern w:val="1"/>
        </w:rPr>
        <w:t>.</w:t>
      </w:r>
      <w:r w:rsidRPr="007C3F4A">
        <w:rPr>
          <w:rFonts w:cs="Arial"/>
          <w:spacing w:val="18"/>
          <w:kern w:val="1"/>
        </w:rPr>
        <w:t xml:space="preserve"> </w:t>
      </w:r>
      <w:r w:rsidRPr="007C3F4A">
        <w:rPr>
          <w:rFonts w:cs="Arial"/>
          <w:spacing w:val="1"/>
          <w:kern w:val="1"/>
        </w:rPr>
        <w:t>(</w:t>
      </w:r>
      <w:r w:rsidRPr="007C3F4A">
        <w:rPr>
          <w:rFonts w:cs="Arial"/>
          <w:spacing w:val="2"/>
          <w:kern w:val="1"/>
        </w:rPr>
        <w:t>3</w:t>
      </w:r>
      <w:r w:rsidRPr="007C3F4A">
        <w:rPr>
          <w:rFonts w:cs="Arial"/>
          <w:kern w:val="1"/>
        </w:rPr>
        <w:t>)</w:t>
      </w:r>
    </w:p>
    <w:p w14:paraId="09EE66EF" w14:textId="77777777" w:rsidR="00E70027" w:rsidRPr="007C3F4A" w:rsidRDefault="00E70027" w:rsidP="00E70027">
      <w:pPr>
        <w:widowControl w:val="0"/>
        <w:autoSpaceDE w:val="0"/>
        <w:autoSpaceDN w:val="0"/>
        <w:adjustRightInd w:val="0"/>
        <w:spacing w:before="2" w:after="0" w:line="140" w:lineRule="exact"/>
        <w:ind w:right="-1160"/>
        <w:rPr>
          <w:rFonts w:cs="Times New Roman"/>
          <w:kern w:val="1"/>
        </w:rPr>
      </w:pPr>
    </w:p>
    <w:p w14:paraId="19EF905B" w14:textId="77777777" w:rsidR="00E70027" w:rsidRPr="007C3F4A" w:rsidRDefault="00E70027" w:rsidP="00E70027">
      <w:pPr>
        <w:widowControl w:val="0"/>
        <w:tabs>
          <w:tab w:val="left" w:pos="940"/>
        </w:tabs>
        <w:autoSpaceDE w:val="0"/>
        <w:autoSpaceDN w:val="0"/>
        <w:adjustRightInd w:val="0"/>
        <w:spacing w:after="0" w:line="393" w:lineRule="auto"/>
        <w:ind w:left="940" w:right="-914" w:hanging="360"/>
        <w:rPr>
          <w:rFonts w:cs="Times New Roman"/>
          <w:kern w:val="1"/>
        </w:rPr>
      </w:pPr>
      <w:r w:rsidRPr="007C3F4A">
        <w:rPr>
          <w:rFonts w:cs="Times New Roman"/>
          <w:color w:val="444443"/>
          <w:kern w:val="1"/>
        </w:rPr>
        <w:t>•</w:t>
      </w:r>
      <w:r w:rsidRPr="007C3F4A">
        <w:rPr>
          <w:rFonts w:cs="Times New Roman"/>
          <w:color w:val="444443"/>
          <w:kern w:val="1"/>
        </w:rPr>
        <w:tab/>
      </w:r>
      <w:r w:rsidRPr="007C3F4A">
        <w:rPr>
          <w:rFonts w:cs="Arial"/>
          <w:spacing w:val="1"/>
          <w:kern w:val="1"/>
        </w:rPr>
        <w:t>I</w:t>
      </w:r>
      <w:r w:rsidRPr="007C3F4A">
        <w:rPr>
          <w:rFonts w:cs="Arial"/>
          <w:spacing w:val="2"/>
          <w:kern w:val="1"/>
        </w:rPr>
        <w:t>den</w:t>
      </w:r>
      <w:r w:rsidRPr="007C3F4A">
        <w:rPr>
          <w:rFonts w:cs="Arial"/>
          <w:spacing w:val="1"/>
          <w:kern w:val="1"/>
        </w:rPr>
        <w:t>tifi</w:t>
      </w:r>
      <w:r w:rsidRPr="007C3F4A">
        <w:rPr>
          <w:rFonts w:cs="Arial"/>
          <w:spacing w:val="2"/>
          <w:kern w:val="1"/>
        </w:rPr>
        <w:t>e</w:t>
      </w:r>
      <w:r w:rsidRPr="007C3F4A">
        <w:rPr>
          <w:rFonts w:cs="Arial"/>
          <w:kern w:val="1"/>
        </w:rPr>
        <w:t>d</w:t>
      </w:r>
      <w:r w:rsidRPr="007C3F4A">
        <w:rPr>
          <w:rFonts w:cs="Arial"/>
          <w:spacing w:val="28"/>
          <w:kern w:val="1"/>
        </w:rPr>
        <w:t xml:space="preserve"> </w:t>
      </w:r>
      <w:r w:rsidRPr="007C3F4A">
        <w:rPr>
          <w:rFonts w:cs="Arial"/>
          <w:spacing w:val="3"/>
          <w:kern w:val="1"/>
        </w:rPr>
        <w:t>m</w:t>
      </w:r>
      <w:r w:rsidRPr="007C3F4A">
        <w:rPr>
          <w:rFonts w:cs="Arial"/>
          <w:spacing w:val="2"/>
          <w:kern w:val="1"/>
        </w:rPr>
        <w:t>e</w:t>
      </w:r>
      <w:r w:rsidRPr="007C3F4A">
        <w:rPr>
          <w:rFonts w:cs="Arial"/>
          <w:spacing w:val="3"/>
          <w:kern w:val="1"/>
        </w:rPr>
        <w:t>m</w:t>
      </w:r>
      <w:r w:rsidRPr="007C3F4A">
        <w:rPr>
          <w:rFonts w:cs="Arial"/>
          <w:spacing w:val="2"/>
          <w:kern w:val="1"/>
        </w:rPr>
        <w:t>be</w:t>
      </w:r>
      <w:r w:rsidRPr="007C3F4A">
        <w:rPr>
          <w:rFonts w:cs="Arial"/>
          <w:spacing w:val="1"/>
          <w:kern w:val="1"/>
        </w:rPr>
        <w:t>r</w:t>
      </w:r>
      <w:r w:rsidRPr="007C3F4A">
        <w:rPr>
          <w:rFonts w:cs="Arial"/>
          <w:kern w:val="1"/>
        </w:rPr>
        <w:t>s</w:t>
      </w:r>
      <w:r w:rsidRPr="007C3F4A">
        <w:rPr>
          <w:rFonts w:cs="Arial"/>
          <w:spacing w:val="29"/>
          <w:kern w:val="1"/>
        </w:rPr>
        <w:t xml:space="preserve"> </w:t>
      </w:r>
      <w:r w:rsidRPr="007C3F4A">
        <w:rPr>
          <w:rFonts w:cs="Arial"/>
          <w:spacing w:val="2"/>
          <w:kern w:val="1"/>
        </w:rPr>
        <w:t>an</w:t>
      </w:r>
      <w:r w:rsidRPr="007C3F4A">
        <w:rPr>
          <w:rFonts w:cs="Arial"/>
          <w:kern w:val="1"/>
        </w:rPr>
        <w:t>d</w:t>
      </w:r>
      <w:r w:rsidRPr="007C3F4A">
        <w:rPr>
          <w:rFonts w:cs="Arial"/>
          <w:spacing w:val="14"/>
          <w:kern w:val="1"/>
        </w:rPr>
        <w:t xml:space="preserve"> </w:t>
      </w:r>
      <w:r w:rsidRPr="007C3F4A">
        <w:rPr>
          <w:rFonts w:cs="Arial"/>
          <w:spacing w:val="2"/>
          <w:kern w:val="1"/>
        </w:rPr>
        <w:t>cha</w:t>
      </w:r>
      <w:r w:rsidRPr="007C3F4A">
        <w:rPr>
          <w:rFonts w:cs="Arial"/>
          <w:spacing w:val="1"/>
          <w:kern w:val="1"/>
        </w:rPr>
        <w:t>r</w:t>
      </w:r>
      <w:r w:rsidRPr="007C3F4A">
        <w:rPr>
          <w:rFonts w:cs="Arial"/>
          <w:spacing w:val="2"/>
          <w:kern w:val="1"/>
        </w:rPr>
        <w:t>g</w:t>
      </w:r>
      <w:r w:rsidRPr="007C3F4A">
        <w:rPr>
          <w:rFonts w:cs="Arial"/>
          <w:kern w:val="1"/>
        </w:rPr>
        <w:t>e</w:t>
      </w:r>
      <w:r w:rsidRPr="007C3F4A">
        <w:rPr>
          <w:rFonts w:cs="Arial"/>
          <w:spacing w:val="22"/>
          <w:kern w:val="1"/>
        </w:rPr>
        <w:t xml:space="preserve"> </w:t>
      </w:r>
      <w:r w:rsidRPr="007C3F4A">
        <w:rPr>
          <w:rFonts w:cs="Arial"/>
          <w:spacing w:val="1"/>
          <w:kern w:val="1"/>
        </w:rPr>
        <w:t>(“t</w:t>
      </w:r>
      <w:r w:rsidRPr="007C3F4A">
        <w:rPr>
          <w:rFonts w:cs="Arial"/>
          <w:kern w:val="1"/>
        </w:rPr>
        <w:t>o</w:t>
      </w:r>
      <w:r w:rsidRPr="007C3F4A">
        <w:rPr>
          <w:rFonts w:cs="Arial"/>
          <w:spacing w:val="14"/>
          <w:kern w:val="1"/>
        </w:rPr>
        <w:t xml:space="preserve"> </w:t>
      </w:r>
      <w:r w:rsidRPr="007C3F4A">
        <w:rPr>
          <w:rFonts w:cs="Arial"/>
          <w:spacing w:val="1"/>
          <w:kern w:val="1"/>
        </w:rPr>
        <w:t>i</w:t>
      </w:r>
      <w:r w:rsidRPr="007C3F4A">
        <w:rPr>
          <w:rFonts w:cs="Arial"/>
          <w:spacing w:val="3"/>
          <w:kern w:val="1"/>
        </w:rPr>
        <w:t>m</w:t>
      </w:r>
      <w:r w:rsidRPr="007C3F4A">
        <w:rPr>
          <w:rFonts w:cs="Arial"/>
          <w:spacing w:val="2"/>
          <w:kern w:val="1"/>
        </w:rPr>
        <w:t>p</w:t>
      </w:r>
      <w:r w:rsidRPr="007C3F4A">
        <w:rPr>
          <w:rFonts w:cs="Arial"/>
          <w:spacing w:val="1"/>
          <w:kern w:val="1"/>
        </w:rPr>
        <w:t>r</w:t>
      </w:r>
      <w:r w:rsidRPr="007C3F4A">
        <w:rPr>
          <w:rFonts w:cs="Arial"/>
          <w:spacing w:val="2"/>
          <w:kern w:val="1"/>
        </w:rPr>
        <w:t>ov</w:t>
      </w:r>
      <w:r w:rsidRPr="007C3F4A">
        <w:rPr>
          <w:rFonts w:cs="Arial"/>
          <w:kern w:val="1"/>
        </w:rPr>
        <w:t>e</w:t>
      </w:r>
      <w:r w:rsidRPr="007C3F4A">
        <w:rPr>
          <w:rFonts w:cs="Arial"/>
          <w:spacing w:val="25"/>
          <w:kern w:val="1"/>
        </w:rPr>
        <w:t xml:space="preserve"> </w:t>
      </w:r>
      <w:r w:rsidRPr="007C3F4A">
        <w:rPr>
          <w:rFonts w:cs="Arial"/>
          <w:spacing w:val="2"/>
          <w:kern w:val="1"/>
        </w:rPr>
        <w:t>acces</w:t>
      </w:r>
      <w:r w:rsidRPr="007C3F4A">
        <w:rPr>
          <w:rFonts w:cs="Arial"/>
          <w:kern w:val="1"/>
        </w:rPr>
        <w:t>s</w:t>
      </w:r>
      <w:r w:rsidRPr="007C3F4A">
        <w:rPr>
          <w:rFonts w:cs="Arial"/>
          <w:spacing w:val="22"/>
          <w:kern w:val="1"/>
        </w:rPr>
        <w:t xml:space="preserve"> </w:t>
      </w:r>
      <w:r w:rsidRPr="007C3F4A">
        <w:rPr>
          <w:rFonts w:cs="Arial"/>
          <w:spacing w:val="1"/>
          <w:kern w:val="1"/>
        </w:rPr>
        <w:t>t</w:t>
      </w:r>
      <w:r w:rsidRPr="007C3F4A">
        <w:rPr>
          <w:rFonts w:cs="Arial"/>
          <w:kern w:val="1"/>
        </w:rPr>
        <w:t>o</w:t>
      </w:r>
      <w:r w:rsidRPr="007C3F4A">
        <w:rPr>
          <w:rFonts w:cs="Arial"/>
          <w:spacing w:val="10"/>
          <w:kern w:val="1"/>
        </w:rPr>
        <w:t xml:space="preserve"> </w:t>
      </w:r>
      <w:r w:rsidRPr="007C3F4A">
        <w:rPr>
          <w:rFonts w:cs="Arial"/>
          <w:spacing w:val="2"/>
          <w:kern w:val="1"/>
        </w:rPr>
        <w:t>counse</w:t>
      </w:r>
      <w:r w:rsidRPr="007C3F4A">
        <w:rPr>
          <w:rFonts w:cs="Arial"/>
          <w:spacing w:val="1"/>
          <w:kern w:val="1"/>
        </w:rPr>
        <w:t>li</w:t>
      </w:r>
      <w:r w:rsidRPr="007C3F4A">
        <w:rPr>
          <w:rFonts w:cs="Arial"/>
          <w:spacing w:val="2"/>
          <w:kern w:val="1"/>
        </w:rPr>
        <w:t>n</w:t>
      </w:r>
      <w:r w:rsidRPr="007C3F4A">
        <w:rPr>
          <w:rFonts w:cs="Arial"/>
          <w:kern w:val="1"/>
        </w:rPr>
        <w:t>g</w:t>
      </w:r>
      <w:r w:rsidRPr="007C3F4A">
        <w:rPr>
          <w:rFonts w:cs="Arial"/>
          <w:spacing w:val="32"/>
          <w:kern w:val="1"/>
        </w:rPr>
        <w:t xml:space="preserve"> </w:t>
      </w:r>
      <w:r w:rsidRPr="007C3F4A">
        <w:rPr>
          <w:rFonts w:cs="Arial"/>
          <w:spacing w:val="2"/>
          <w:kern w:val="1"/>
        </w:rPr>
        <w:t>se</w:t>
      </w:r>
      <w:r w:rsidRPr="007C3F4A">
        <w:rPr>
          <w:rFonts w:cs="Arial"/>
          <w:spacing w:val="1"/>
          <w:kern w:val="1"/>
        </w:rPr>
        <w:t>r</w:t>
      </w:r>
      <w:r w:rsidRPr="007C3F4A">
        <w:rPr>
          <w:rFonts w:cs="Arial"/>
          <w:spacing w:val="2"/>
          <w:kern w:val="1"/>
        </w:rPr>
        <w:t>v</w:t>
      </w:r>
      <w:r w:rsidRPr="007C3F4A">
        <w:rPr>
          <w:rFonts w:cs="Arial"/>
          <w:spacing w:val="1"/>
          <w:kern w:val="1"/>
        </w:rPr>
        <w:t>i</w:t>
      </w:r>
      <w:r w:rsidRPr="007C3F4A">
        <w:rPr>
          <w:rFonts w:cs="Arial"/>
          <w:spacing w:val="2"/>
          <w:kern w:val="1"/>
        </w:rPr>
        <w:t>ce</w:t>
      </w:r>
      <w:r w:rsidRPr="007C3F4A">
        <w:rPr>
          <w:rFonts w:cs="Arial"/>
          <w:kern w:val="1"/>
        </w:rPr>
        <w:t>s</w:t>
      </w:r>
      <w:r w:rsidRPr="007C3F4A">
        <w:rPr>
          <w:rFonts w:cs="Arial"/>
          <w:spacing w:val="25"/>
          <w:kern w:val="1"/>
        </w:rPr>
        <w:t xml:space="preserve"> </w:t>
      </w:r>
      <w:r w:rsidRPr="007C3F4A">
        <w:rPr>
          <w:rFonts w:cs="Arial"/>
          <w:spacing w:val="1"/>
          <w:kern w:val="1"/>
        </w:rPr>
        <w:t>f</w:t>
      </w:r>
      <w:r w:rsidRPr="007C3F4A">
        <w:rPr>
          <w:rFonts w:cs="Arial"/>
          <w:spacing w:val="2"/>
          <w:kern w:val="1"/>
        </w:rPr>
        <w:t>o</w:t>
      </w:r>
      <w:r w:rsidRPr="007C3F4A">
        <w:rPr>
          <w:rFonts w:cs="Arial"/>
          <w:kern w:val="1"/>
        </w:rPr>
        <w:t>r</w:t>
      </w:r>
      <w:r w:rsidRPr="007C3F4A">
        <w:rPr>
          <w:rFonts w:cs="Arial"/>
          <w:spacing w:val="11"/>
          <w:kern w:val="1"/>
        </w:rPr>
        <w:t xml:space="preserve"> </w:t>
      </w:r>
      <w:r w:rsidRPr="007C3F4A">
        <w:rPr>
          <w:rFonts w:cs="Arial"/>
          <w:spacing w:val="2"/>
          <w:kern w:val="1"/>
        </w:rPr>
        <w:t>LA</w:t>
      </w:r>
      <w:r w:rsidRPr="007C3F4A">
        <w:rPr>
          <w:rFonts w:cs="Arial"/>
          <w:spacing w:val="3"/>
          <w:kern w:val="1"/>
        </w:rPr>
        <w:t>M</w:t>
      </w:r>
      <w:r w:rsidRPr="007C3F4A">
        <w:rPr>
          <w:rFonts w:cs="Arial"/>
          <w:kern w:val="1"/>
        </w:rPr>
        <w:t>C</w:t>
      </w:r>
      <w:r w:rsidRPr="007C3F4A">
        <w:rPr>
          <w:rFonts w:cs="Arial"/>
          <w:spacing w:val="21"/>
          <w:kern w:val="1"/>
        </w:rPr>
        <w:t xml:space="preserve"> </w:t>
      </w:r>
      <w:r w:rsidRPr="007C3F4A">
        <w:rPr>
          <w:rFonts w:cs="Arial"/>
          <w:spacing w:val="2"/>
          <w:kern w:val="1"/>
        </w:rPr>
        <w:t>D</w:t>
      </w:r>
      <w:r w:rsidRPr="007C3F4A">
        <w:rPr>
          <w:rFonts w:cs="Arial"/>
          <w:kern w:val="1"/>
        </w:rPr>
        <w:t xml:space="preserve">E </w:t>
      </w:r>
      <w:r w:rsidRPr="007C3F4A">
        <w:rPr>
          <w:rFonts w:cs="Arial"/>
          <w:spacing w:val="2"/>
          <w:kern w:val="1"/>
        </w:rPr>
        <w:t>S</w:t>
      </w:r>
      <w:r w:rsidRPr="007C3F4A">
        <w:rPr>
          <w:rFonts w:cs="Arial"/>
          <w:spacing w:val="1"/>
          <w:kern w:val="1"/>
        </w:rPr>
        <w:t>t</w:t>
      </w:r>
      <w:r w:rsidRPr="007C3F4A">
        <w:rPr>
          <w:rFonts w:cs="Arial"/>
          <w:spacing w:val="2"/>
          <w:kern w:val="1"/>
        </w:rPr>
        <w:t>uden</w:t>
      </w:r>
      <w:r w:rsidRPr="007C3F4A">
        <w:rPr>
          <w:rFonts w:cs="Arial"/>
          <w:spacing w:val="1"/>
          <w:kern w:val="1"/>
        </w:rPr>
        <w:t>t</w:t>
      </w:r>
      <w:r w:rsidRPr="007C3F4A">
        <w:rPr>
          <w:rFonts w:cs="Arial"/>
          <w:spacing w:val="2"/>
          <w:kern w:val="1"/>
        </w:rPr>
        <w:t>s</w:t>
      </w:r>
      <w:r w:rsidRPr="007C3F4A">
        <w:rPr>
          <w:rFonts w:cs="Arial"/>
          <w:kern w:val="1"/>
        </w:rPr>
        <w:t>)</w:t>
      </w:r>
      <w:r w:rsidRPr="007C3F4A">
        <w:rPr>
          <w:rFonts w:cs="Arial"/>
          <w:spacing w:val="12"/>
          <w:kern w:val="1"/>
        </w:rPr>
        <w:t xml:space="preserve"> </w:t>
      </w:r>
      <w:r w:rsidRPr="007C3F4A">
        <w:rPr>
          <w:rFonts w:cs="Arial"/>
          <w:spacing w:val="2"/>
          <w:kern w:val="1"/>
        </w:rPr>
        <w:t>o</w:t>
      </w:r>
      <w:r w:rsidRPr="007C3F4A">
        <w:rPr>
          <w:rFonts w:cs="Arial"/>
          <w:kern w:val="1"/>
        </w:rPr>
        <w:t>f</w:t>
      </w:r>
      <w:r w:rsidRPr="007C3F4A">
        <w:rPr>
          <w:rFonts w:cs="Arial"/>
          <w:spacing w:val="9"/>
          <w:kern w:val="1"/>
        </w:rPr>
        <w:t xml:space="preserve"> </w:t>
      </w:r>
      <w:r w:rsidRPr="007C3F4A">
        <w:rPr>
          <w:rFonts w:cs="Arial"/>
          <w:spacing w:val="2"/>
          <w:kern w:val="1"/>
        </w:rPr>
        <w:t>A</w:t>
      </w:r>
      <w:r w:rsidRPr="007C3F4A">
        <w:rPr>
          <w:rFonts w:cs="Arial"/>
          <w:kern w:val="1"/>
        </w:rPr>
        <w:t>d</w:t>
      </w:r>
      <w:r w:rsidRPr="007C3F4A">
        <w:rPr>
          <w:rFonts w:cs="Arial"/>
          <w:spacing w:val="12"/>
          <w:kern w:val="1"/>
        </w:rPr>
        <w:t xml:space="preserve"> </w:t>
      </w:r>
      <w:r w:rsidRPr="007C3F4A">
        <w:rPr>
          <w:rFonts w:cs="Arial"/>
          <w:spacing w:val="2"/>
          <w:kern w:val="1"/>
        </w:rPr>
        <w:t>Ho</w:t>
      </w:r>
      <w:r w:rsidRPr="007C3F4A">
        <w:rPr>
          <w:rFonts w:cs="Arial"/>
          <w:kern w:val="1"/>
        </w:rPr>
        <w:t>c</w:t>
      </w:r>
      <w:r w:rsidRPr="007C3F4A">
        <w:rPr>
          <w:rFonts w:cs="Arial"/>
          <w:spacing w:val="15"/>
          <w:kern w:val="1"/>
        </w:rPr>
        <w:t xml:space="preserve"> </w:t>
      </w:r>
      <w:r w:rsidRPr="007C3F4A">
        <w:rPr>
          <w:rFonts w:cs="Arial"/>
          <w:spacing w:val="2"/>
          <w:kern w:val="1"/>
        </w:rPr>
        <w:t>DE</w:t>
      </w:r>
      <w:r w:rsidRPr="007C3F4A">
        <w:rPr>
          <w:rFonts w:cs="Arial"/>
          <w:spacing w:val="1"/>
          <w:kern w:val="1"/>
        </w:rPr>
        <w:t>/</w:t>
      </w:r>
      <w:r w:rsidRPr="007C3F4A">
        <w:rPr>
          <w:rFonts w:cs="Arial"/>
          <w:spacing w:val="2"/>
          <w:kern w:val="1"/>
        </w:rPr>
        <w:t>SSS</w:t>
      </w:r>
      <w:r w:rsidRPr="007C3F4A">
        <w:rPr>
          <w:rFonts w:cs="Arial"/>
          <w:kern w:val="1"/>
        </w:rPr>
        <w:t>C</w:t>
      </w:r>
      <w:r w:rsidRPr="007C3F4A">
        <w:rPr>
          <w:rFonts w:cs="Arial"/>
          <w:spacing w:val="30"/>
          <w:kern w:val="1"/>
        </w:rPr>
        <w:t xml:space="preserve"> </w:t>
      </w:r>
      <w:r w:rsidRPr="007C3F4A">
        <w:rPr>
          <w:rFonts w:cs="Arial"/>
          <w:spacing w:val="2"/>
          <w:kern w:val="1"/>
        </w:rPr>
        <w:t>Co</w:t>
      </w:r>
      <w:r w:rsidRPr="007C3F4A">
        <w:rPr>
          <w:rFonts w:cs="Arial"/>
          <w:spacing w:val="3"/>
          <w:kern w:val="1"/>
        </w:rPr>
        <w:t>mm</w:t>
      </w:r>
      <w:r w:rsidRPr="007C3F4A">
        <w:rPr>
          <w:rFonts w:cs="Arial"/>
          <w:spacing w:val="1"/>
          <w:kern w:val="1"/>
        </w:rPr>
        <w:t>itt</w:t>
      </w:r>
      <w:r w:rsidRPr="007C3F4A">
        <w:rPr>
          <w:rFonts w:cs="Arial"/>
          <w:spacing w:val="2"/>
          <w:kern w:val="1"/>
        </w:rPr>
        <w:t>e</w:t>
      </w:r>
      <w:r w:rsidRPr="007C3F4A">
        <w:rPr>
          <w:rFonts w:cs="Arial"/>
          <w:kern w:val="1"/>
        </w:rPr>
        <w:t>e</w:t>
      </w:r>
      <w:r w:rsidRPr="007C3F4A">
        <w:rPr>
          <w:rFonts w:cs="Arial"/>
          <w:spacing w:val="33"/>
          <w:kern w:val="1"/>
        </w:rPr>
        <w:t xml:space="preserve"> </w:t>
      </w:r>
      <w:r w:rsidRPr="007C3F4A">
        <w:rPr>
          <w:rFonts w:cs="Arial"/>
          <w:spacing w:val="2"/>
          <w:kern w:val="1"/>
        </w:rPr>
        <w:t>an</w:t>
      </w:r>
      <w:r w:rsidRPr="007C3F4A">
        <w:rPr>
          <w:rFonts w:cs="Arial"/>
          <w:kern w:val="1"/>
        </w:rPr>
        <w:t>d</w:t>
      </w:r>
      <w:r w:rsidRPr="007C3F4A">
        <w:rPr>
          <w:rFonts w:cs="Arial"/>
          <w:spacing w:val="14"/>
          <w:kern w:val="1"/>
        </w:rPr>
        <w:t xml:space="preserve"> </w:t>
      </w:r>
      <w:r w:rsidRPr="007C3F4A">
        <w:rPr>
          <w:rFonts w:cs="Arial"/>
          <w:spacing w:val="2"/>
          <w:kern w:val="1"/>
        </w:rPr>
        <w:t>schedu</w:t>
      </w:r>
      <w:r w:rsidRPr="007C3F4A">
        <w:rPr>
          <w:rFonts w:cs="Arial"/>
          <w:spacing w:val="1"/>
          <w:kern w:val="1"/>
        </w:rPr>
        <w:t>l</w:t>
      </w:r>
      <w:r w:rsidRPr="007C3F4A">
        <w:rPr>
          <w:rFonts w:cs="Arial"/>
          <w:spacing w:val="2"/>
          <w:kern w:val="1"/>
        </w:rPr>
        <w:t>e</w:t>
      </w:r>
      <w:r w:rsidRPr="007C3F4A">
        <w:rPr>
          <w:rFonts w:cs="Arial"/>
          <w:kern w:val="1"/>
        </w:rPr>
        <w:t>d</w:t>
      </w:r>
      <w:r w:rsidRPr="007C3F4A">
        <w:rPr>
          <w:rFonts w:cs="Arial"/>
          <w:spacing w:val="31"/>
          <w:kern w:val="1"/>
        </w:rPr>
        <w:t xml:space="preserve"> </w:t>
      </w:r>
      <w:r w:rsidRPr="007C3F4A">
        <w:rPr>
          <w:rFonts w:cs="Arial"/>
          <w:spacing w:val="1"/>
          <w:kern w:val="1"/>
        </w:rPr>
        <w:t>fir</w:t>
      </w:r>
      <w:r w:rsidRPr="007C3F4A">
        <w:rPr>
          <w:rFonts w:cs="Arial"/>
          <w:spacing w:val="2"/>
          <w:kern w:val="1"/>
        </w:rPr>
        <w:t>s</w:t>
      </w:r>
      <w:r w:rsidRPr="007C3F4A">
        <w:rPr>
          <w:rFonts w:cs="Arial"/>
          <w:kern w:val="1"/>
        </w:rPr>
        <w:t>t</w:t>
      </w:r>
      <w:r w:rsidRPr="007C3F4A">
        <w:rPr>
          <w:rFonts w:cs="Arial"/>
          <w:spacing w:val="13"/>
          <w:kern w:val="1"/>
        </w:rPr>
        <w:t xml:space="preserve"> </w:t>
      </w:r>
      <w:r w:rsidRPr="007C3F4A">
        <w:rPr>
          <w:rFonts w:cs="Arial"/>
          <w:spacing w:val="2"/>
          <w:kern w:val="1"/>
        </w:rPr>
        <w:t>o</w:t>
      </w:r>
      <w:r w:rsidRPr="007C3F4A">
        <w:rPr>
          <w:rFonts w:cs="Arial"/>
          <w:spacing w:val="1"/>
          <w:kern w:val="1"/>
        </w:rPr>
        <w:t>r</w:t>
      </w:r>
      <w:r w:rsidRPr="007C3F4A">
        <w:rPr>
          <w:rFonts w:cs="Arial"/>
          <w:spacing w:val="2"/>
          <w:kern w:val="1"/>
        </w:rPr>
        <w:t>gan</w:t>
      </w:r>
      <w:r w:rsidRPr="007C3F4A">
        <w:rPr>
          <w:rFonts w:cs="Arial"/>
          <w:spacing w:val="1"/>
          <w:kern w:val="1"/>
        </w:rPr>
        <w:t>i</w:t>
      </w:r>
      <w:r w:rsidRPr="007C3F4A">
        <w:rPr>
          <w:rFonts w:cs="Arial"/>
          <w:spacing w:val="2"/>
          <w:kern w:val="1"/>
        </w:rPr>
        <w:t>za</w:t>
      </w:r>
      <w:r w:rsidRPr="007C3F4A">
        <w:rPr>
          <w:rFonts w:cs="Arial"/>
          <w:spacing w:val="1"/>
          <w:kern w:val="1"/>
        </w:rPr>
        <w:t>ti</w:t>
      </w:r>
      <w:r w:rsidRPr="007C3F4A">
        <w:rPr>
          <w:rFonts w:cs="Arial"/>
          <w:spacing w:val="2"/>
          <w:kern w:val="1"/>
        </w:rPr>
        <w:t>ona</w:t>
      </w:r>
      <w:r w:rsidRPr="007C3F4A">
        <w:rPr>
          <w:rFonts w:cs="Arial"/>
          <w:kern w:val="1"/>
        </w:rPr>
        <w:t>l</w:t>
      </w:r>
      <w:r w:rsidRPr="007C3F4A">
        <w:rPr>
          <w:rFonts w:cs="Arial"/>
          <w:spacing w:val="38"/>
          <w:kern w:val="1"/>
        </w:rPr>
        <w:t xml:space="preserve"> </w:t>
      </w:r>
      <w:r w:rsidRPr="007C3F4A">
        <w:rPr>
          <w:rFonts w:cs="Arial"/>
          <w:spacing w:val="3"/>
          <w:kern w:val="1"/>
        </w:rPr>
        <w:t>m</w:t>
      </w:r>
      <w:r w:rsidRPr="007C3F4A">
        <w:rPr>
          <w:rFonts w:cs="Arial"/>
          <w:spacing w:val="2"/>
          <w:kern w:val="1"/>
        </w:rPr>
        <w:t>ee</w:t>
      </w:r>
      <w:r w:rsidRPr="007C3F4A">
        <w:rPr>
          <w:rFonts w:cs="Arial"/>
          <w:spacing w:val="1"/>
          <w:kern w:val="1"/>
        </w:rPr>
        <w:t>ti</w:t>
      </w:r>
      <w:r w:rsidRPr="007C3F4A">
        <w:rPr>
          <w:rFonts w:cs="Arial"/>
          <w:spacing w:val="2"/>
          <w:kern w:val="1"/>
        </w:rPr>
        <w:t>n</w:t>
      </w:r>
      <w:r w:rsidRPr="007C3F4A">
        <w:rPr>
          <w:rFonts w:cs="Arial"/>
          <w:kern w:val="1"/>
        </w:rPr>
        <w:t>g</w:t>
      </w:r>
      <w:r w:rsidRPr="007C3F4A">
        <w:rPr>
          <w:rFonts w:cs="Arial"/>
          <w:spacing w:val="25"/>
          <w:kern w:val="1"/>
        </w:rPr>
        <w:t xml:space="preserve"> </w:t>
      </w:r>
      <w:r w:rsidRPr="007C3F4A">
        <w:rPr>
          <w:rFonts w:cs="Arial"/>
          <w:spacing w:val="1"/>
          <w:kern w:val="1"/>
        </w:rPr>
        <w:t>f</w:t>
      </w:r>
      <w:r w:rsidRPr="007C3F4A">
        <w:rPr>
          <w:rFonts w:cs="Arial"/>
          <w:spacing w:val="2"/>
          <w:kern w:val="1"/>
        </w:rPr>
        <w:t>o</w:t>
      </w:r>
      <w:r w:rsidRPr="007C3F4A">
        <w:rPr>
          <w:rFonts w:cs="Arial"/>
          <w:kern w:val="1"/>
        </w:rPr>
        <w:t>r</w:t>
      </w:r>
      <w:r w:rsidRPr="007C3F4A">
        <w:rPr>
          <w:rFonts w:cs="Arial"/>
          <w:spacing w:val="11"/>
          <w:kern w:val="1"/>
        </w:rPr>
        <w:t xml:space="preserve"> </w:t>
      </w:r>
      <w:r w:rsidRPr="007C3F4A">
        <w:rPr>
          <w:rFonts w:cs="Arial"/>
          <w:spacing w:val="2"/>
          <w:kern w:val="1"/>
        </w:rPr>
        <w:t>4</w:t>
      </w:r>
      <w:r w:rsidRPr="007C3F4A">
        <w:rPr>
          <w:rFonts w:cs="Arial"/>
          <w:spacing w:val="1"/>
          <w:kern w:val="1"/>
        </w:rPr>
        <w:t>/</w:t>
      </w:r>
      <w:r w:rsidRPr="007C3F4A">
        <w:rPr>
          <w:rFonts w:cs="Arial"/>
          <w:spacing w:val="2"/>
          <w:kern w:val="1"/>
        </w:rPr>
        <w:t>2</w:t>
      </w:r>
      <w:r w:rsidRPr="007C3F4A">
        <w:rPr>
          <w:rFonts w:cs="Arial"/>
          <w:kern w:val="1"/>
        </w:rPr>
        <w:t>2</w:t>
      </w:r>
      <w:r w:rsidRPr="007C3F4A">
        <w:rPr>
          <w:rFonts w:cs="Arial"/>
          <w:spacing w:val="16"/>
          <w:kern w:val="1"/>
        </w:rPr>
        <w:t xml:space="preserve"> </w:t>
      </w:r>
      <w:r w:rsidRPr="007C3F4A">
        <w:rPr>
          <w:rFonts w:cs="Arial"/>
          <w:spacing w:val="1"/>
          <w:kern w:val="1"/>
        </w:rPr>
        <w:t>(</w:t>
      </w:r>
      <w:r w:rsidRPr="007C3F4A">
        <w:rPr>
          <w:rFonts w:cs="Arial"/>
          <w:spacing w:val="2"/>
          <w:kern w:val="1"/>
        </w:rPr>
        <w:t>2</w:t>
      </w:r>
      <w:r w:rsidRPr="007C3F4A">
        <w:rPr>
          <w:rFonts w:cs="Arial"/>
          <w:kern w:val="1"/>
        </w:rPr>
        <w:t>)</w:t>
      </w:r>
    </w:p>
    <w:p w14:paraId="1681A903" w14:textId="77777777" w:rsidR="00E70027" w:rsidRPr="007C3F4A" w:rsidRDefault="00E70027" w:rsidP="00E70027">
      <w:pPr>
        <w:widowControl w:val="0"/>
        <w:autoSpaceDE w:val="0"/>
        <w:autoSpaceDN w:val="0"/>
        <w:adjustRightInd w:val="0"/>
        <w:spacing w:before="5" w:after="0" w:line="240" w:lineRule="auto"/>
        <w:ind w:left="580" w:right="-1160"/>
        <w:rPr>
          <w:rFonts w:cs="Times New Roman"/>
          <w:kern w:val="1"/>
        </w:rPr>
      </w:pPr>
      <w:r w:rsidRPr="007C3F4A">
        <w:rPr>
          <w:rFonts w:cs="Times New Roman"/>
          <w:color w:val="444443"/>
          <w:kern w:val="1"/>
        </w:rPr>
        <w:t xml:space="preserve">•   </w:t>
      </w:r>
      <w:r w:rsidRPr="007C3F4A">
        <w:rPr>
          <w:rFonts w:cs="Times New Roman"/>
          <w:color w:val="444443"/>
          <w:spacing w:val="11"/>
          <w:kern w:val="1"/>
        </w:rPr>
        <w:t xml:space="preserve"> </w:t>
      </w:r>
      <w:r w:rsidRPr="007C3F4A">
        <w:rPr>
          <w:rFonts w:cs="Arial"/>
          <w:spacing w:val="2"/>
          <w:kern w:val="1"/>
        </w:rPr>
        <w:t>Deve</w:t>
      </w:r>
      <w:r w:rsidRPr="007C3F4A">
        <w:rPr>
          <w:rFonts w:cs="Arial"/>
          <w:spacing w:val="1"/>
          <w:kern w:val="1"/>
        </w:rPr>
        <w:t>l</w:t>
      </w:r>
      <w:r w:rsidRPr="007C3F4A">
        <w:rPr>
          <w:rFonts w:cs="Arial"/>
          <w:spacing w:val="2"/>
          <w:kern w:val="1"/>
        </w:rPr>
        <w:t>ope</w:t>
      </w:r>
      <w:r w:rsidRPr="007C3F4A">
        <w:rPr>
          <w:rFonts w:cs="Arial"/>
          <w:kern w:val="1"/>
        </w:rPr>
        <w:t>d</w:t>
      </w:r>
      <w:r w:rsidRPr="007C3F4A">
        <w:rPr>
          <w:rFonts w:cs="Arial"/>
          <w:spacing w:val="32"/>
          <w:kern w:val="1"/>
        </w:rPr>
        <w:t xml:space="preserve"> </w:t>
      </w:r>
      <w:r w:rsidRPr="007C3F4A">
        <w:rPr>
          <w:rFonts w:cs="Arial"/>
          <w:spacing w:val="2"/>
          <w:kern w:val="1"/>
        </w:rPr>
        <w:t>an</w:t>
      </w:r>
      <w:r w:rsidRPr="007C3F4A">
        <w:rPr>
          <w:rFonts w:cs="Arial"/>
          <w:kern w:val="1"/>
        </w:rPr>
        <w:t>d</w:t>
      </w:r>
      <w:r w:rsidRPr="007C3F4A">
        <w:rPr>
          <w:rFonts w:cs="Arial"/>
          <w:spacing w:val="14"/>
          <w:kern w:val="1"/>
        </w:rPr>
        <w:t xml:space="preserve"> </w:t>
      </w:r>
      <w:r w:rsidRPr="007C3F4A">
        <w:rPr>
          <w:rFonts w:cs="Arial"/>
          <w:spacing w:val="2"/>
          <w:kern w:val="1"/>
        </w:rPr>
        <w:t>pos</w:t>
      </w:r>
      <w:r w:rsidRPr="007C3F4A">
        <w:rPr>
          <w:rFonts w:cs="Arial"/>
          <w:spacing w:val="1"/>
          <w:kern w:val="1"/>
        </w:rPr>
        <w:t>t</w:t>
      </w:r>
      <w:r w:rsidRPr="007C3F4A">
        <w:rPr>
          <w:rFonts w:cs="Arial"/>
          <w:spacing w:val="2"/>
          <w:kern w:val="1"/>
        </w:rPr>
        <w:t>e</w:t>
      </w:r>
      <w:r w:rsidRPr="007C3F4A">
        <w:rPr>
          <w:rFonts w:cs="Arial"/>
          <w:kern w:val="1"/>
        </w:rPr>
        <w:t>d</w:t>
      </w:r>
      <w:r w:rsidRPr="007C3F4A">
        <w:rPr>
          <w:rFonts w:cs="Arial"/>
          <w:spacing w:val="22"/>
          <w:kern w:val="1"/>
        </w:rPr>
        <w:t xml:space="preserve"> </w:t>
      </w:r>
      <w:r w:rsidRPr="007C3F4A">
        <w:rPr>
          <w:rFonts w:cs="Arial"/>
          <w:i/>
          <w:iCs/>
          <w:spacing w:val="2"/>
          <w:kern w:val="1"/>
        </w:rPr>
        <w:t>S</w:t>
      </w:r>
      <w:r w:rsidRPr="007C3F4A">
        <w:rPr>
          <w:rFonts w:cs="Arial"/>
          <w:i/>
          <w:iCs/>
          <w:spacing w:val="1"/>
          <w:kern w:val="1"/>
        </w:rPr>
        <w:t>t</w:t>
      </w:r>
      <w:r w:rsidRPr="007C3F4A">
        <w:rPr>
          <w:rFonts w:cs="Arial"/>
          <w:i/>
          <w:iCs/>
          <w:spacing w:val="2"/>
          <w:kern w:val="1"/>
        </w:rPr>
        <w:t>ep</w:t>
      </w:r>
      <w:r w:rsidRPr="007C3F4A">
        <w:rPr>
          <w:rFonts w:cs="Arial"/>
          <w:i/>
          <w:iCs/>
          <w:kern w:val="1"/>
        </w:rPr>
        <w:t>s</w:t>
      </w:r>
      <w:r w:rsidRPr="007C3F4A">
        <w:rPr>
          <w:rFonts w:cs="Arial"/>
          <w:i/>
          <w:iCs/>
          <w:spacing w:val="20"/>
          <w:kern w:val="1"/>
        </w:rPr>
        <w:t xml:space="preserve"> </w:t>
      </w:r>
      <w:r w:rsidRPr="007C3F4A">
        <w:rPr>
          <w:rFonts w:cs="Arial"/>
          <w:i/>
          <w:iCs/>
          <w:spacing w:val="1"/>
          <w:kern w:val="1"/>
        </w:rPr>
        <w:t>t</w:t>
      </w:r>
      <w:r w:rsidRPr="007C3F4A">
        <w:rPr>
          <w:rFonts w:cs="Arial"/>
          <w:i/>
          <w:iCs/>
          <w:kern w:val="1"/>
        </w:rPr>
        <w:t>o</w:t>
      </w:r>
      <w:r w:rsidRPr="007C3F4A">
        <w:rPr>
          <w:rFonts w:cs="Arial"/>
          <w:i/>
          <w:iCs/>
          <w:spacing w:val="10"/>
          <w:kern w:val="1"/>
        </w:rPr>
        <w:t xml:space="preserve"> </w:t>
      </w:r>
      <w:r w:rsidRPr="007C3F4A">
        <w:rPr>
          <w:rFonts w:cs="Arial"/>
          <w:i/>
          <w:iCs/>
          <w:spacing w:val="2"/>
          <w:kern w:val="1"/>
        </w:rPr>
        <w:t>Teac</w:t>
      </w:r>
      <w:r w:rsidRPr="007C3F4A">
        <w:rPr>
          <w:rFonts w:cs="Arial"/>
          <w:i/>
          <w:iCs/>
          <w:kern w:val="1"/>
        </w:rPr>
        <w:t>h</w:t>
      </w:r>
      <w:r w:rsidRPr="007C3F4A">
        <w:rPr>
          <w:rFonts w:cs="Arial"/>
          <w:i/>
          <w:iCs/>
          <w:spacing w:val="21"/>
          <w:kern w:val="1"/>
        </w:rPr>
        <w:t xml:space="preserve"> </w:t>
      </w:r>
      <w:r w:rsidRPr="007C3F4A">
        <w:rPr>
          <w:rFonts w:cs="Arial"/>
          <w:i/>
          <w:iCs/>
          <w:kern w:val="1"/>
        </w:rPr>
        <w:t>a</w:t>
      </w:r>
      <w:r w:rsidRPr="007C3F4A">
        <w:rPr>
          <w:rFonts w:cs="Arial"/>
          <w:i/>
          <w:iCs/>
          <w:spacing w:val="8"/>
          <w:kern w:val="1"/>
        </w:rPr>
        <w:t xml:space="preserve"> </w:t>
      </w:r>
      <w:r w:rsidRPr="007C3F4A">
        <w:rPr>
          <w:rFonts w:cs="Arial"/>
          <w:i/>
          <w:iCs/>
          <w:spacing w:val="2"/>
          <w:kern w:val="1"/>
        </w:rPr>
        <w:t>Ne</w:t>
      </w:r>
      <w:r w:rsidRPr="007C3F4A">
        <w:rPr>
          <w:rFonts w:cs="Arial"/>
          <w:i/>
          <w:iCs/>
          <w:kern w:val="1"/>
        </w:rPr>
        <w:t>w</w:t>
      </w:r>
      <w:r w:rsidRPr="007C3F4A">
        <w:rPr>
          <w:rFonts w:cs="Arial"/>
          <w:i/>
          <w:iCs/>
          <w:spacing w:val="16"/>
          <w:kern w:val="1"/>
        </w:rPr>
        <w:t xml:space="preserve"> </w:t>
      </w:r>
      <w:r w:rsidRPr="007C3F4A">
        <w:rPr>
          <w:rFonts w:cs="Arial"/>
          <w:i/>
          <w:iCs/>
          <w:spacing w:val="2"/>
          <w:kern w:val="1"/>
        </w:rPr>
        <w:t>On</w:t>
      </w:r>
      <w:r w:rsidRPr="007C3F4A">
        <w:rPr>
          <w:rFonts w:cs="Arial"/>
          <w:i/>
          <w:iCs/>
          <w:spacing w:val="1"/>
          <w:kern w:val="1"/>
        </w:rPr>
        <w:t>li</w:t>
      </w:r>
      <w:r w:rsidRPr="007C3F4A">
        <w:rPr>
          <w:rFonts w:cs="Arial"/>
          <w:i/>
          <w:iCs/>
          <w:spacing w:val="2"/>
          <w:kern w:val="1"/>
        </w:rPr>
        <w:t>n</w:t>
      </w:r>
      <w:r w:rsidRPr="007C3F4A">
        <w:rPr>
          <w:rFonts w:cs="Arial"/>
          <w:i/>
          <w:iCs/>
          <w:kern w:val="1"/>
        </w:rPr>
        <w:t>e</w:t>
      </w:r>
      <w:r w:rsidRPr="007C3F4A">
        <w:rPr>
          <w:rFonts w:cs="Arial"/>
          <w:i/>
          <w:iCs/>
          <w:spacing w:val="21"/>
          <w:kern w:val="1"/>
        </w:rPr>
        <w:t xml:space="preserve"> </w:t>
      </w:r>
      <w:r w:rsidRPr="007C3F4A">
        <w:rPr>
          <w:rFonts w:cs="Arial"/>
          <w:i/>
          <w:iCs/>
          <w:spacing w:val="2"/>
          <w:kern w:val="1"/>
        </w:rPr>
        <w:t>c</w:t>
      </w:r>
      <w:r w:rsidRPr="007C3F4A">
        <w:rPr>
          <w:rFonts w:cs="Arial"/>
          <w:i/>
          <w:iCs/>
          <w:spacing w:val="1"/>
          <w:kern w:val="1"/>
        </w:rPr>
        <w:t>l</w:t>
      </w:r>
      <w:r w:rsidRPr="007C3F4A">
        <w:rPr>
          <w:rFonts w:cs="Arial"/>
          <w:i/>
          <w:iCs/>
          <w:spacing w:val="2"/>
          <w:kern w:val="1"/>
        </w:rPr>
        <w:t>as</w:t>
      </w:r>
      <w:r w:rsidRPr="007C3F4A">
        <w:rPr>
          <w:rFonts w:cs="Arial"/>
          <w:i/>
          <w:iCs/>
          <w:kern w:val="1"/>
        </w:rPr>
        <w:t>s</w:t>
      </w:r>
      <w:r w:rsidRPr="007C3F4A">
        <w:rPr>
          <w:rFonts w:cs="Arial"/>
          <w:i/>
          <w:iCs/>
          <w:spacing w:val="18"/>
          <w:kern w:val="1"/>
        </w:rPr>
        <w:t xml:space="preserve"> </w:t>
      </w:r>
      <w:r w:rsidRPr="007C3F4A">
        <w:rPr>
          <w:rFonts w:cs="Arial"/>
          <w:spacing w:val="2"/>
          <w:kern w:val="1"/>
        </w:rPr>
        <w:t>o</w:t>
      </w:r>
      <w:r w:rsidRPr="007C3F4A">
        <w:rPr>
          <w:rFonts w:cs="Arial"/>
          <w:kern w:val="1"/>
        </w:rPr>
        <w:t>n</w:t>
      </w:r>
      <w:r w:rsidRPr="007C3F4A">
        <w:rPr>
          <w:rFonts w:cs="Arial"/>
          <w:spacing w:val="11"/>
          <w:kern w:val="1"/>
        </w:rPr>
        <w:t xml:space="preserve"> </w:t>
      </w:r>
      <w:r w:rsidRPr="007C3F4A">
        <w:rPr>
          <w:rFonts w:cs="Arial"/>
          <w:spacing w:val="2"/>
          <w:kern w:val="1"/>
        </w:rPr>
        <w:t>D</w:t>
      </w:r>
      <w:r w:rsidRPr="007C3F4A">
        <w:rPr>
          <w:rFonts w:cs="Arial"/>
          <w:kern w:val="1"/>
        </w:rPr>
        <w:t>E</w:t>
      </w:r>
      <w:r w:rsidRPr="007C3F4A">
        <w:rPr>
          <w:rFonts w:cs="Arial"/>
          <w:spacing w:val="13"/>
          <w:kern w:val="1"/>
        </w:rPr>
        <w:t xml:space="preserve"> </w:t>
      </w:r>
      <w:r w:rsidRPr="007C3F4A">
        <w:rPr>
          <w:rFonts w:cs="Arial"/>
          <w:spacing w:val="2"/>
          <w:kern w:val="1"/>
        </w:rPr>
        <w:t>webs</w:t>
      </w:r>
      <w:r w:rsidRPr="007C3F4A">
        <w:rPr>
          <w:rFonts w:cs="Arial"/>
          <w:spacing w:val="1"/>
          <w:kern w:val="1"/>
        </w:rPr>
        <w:t>it</w:t>
      </w:r>
      <w:r w:rsidRPr="007C3F4A">
        <w:rPr>
          <w:rFonts w:cs="Arial"/>
          <w:kern w:val="1"/>
        </w:rPr>
        <w:t>e</w:t>
      </w:r>
      <w:r w:rsidRPr="007C3F4A">
        <w:rPr>
          <w:rFonts w:cs="Arial"/>
          <w:spacing w:val="24"/>
          <w:kern w:val="1"/>
        </w:rPr>
        <w:t xml:space="preserve"> </w:t>
      </w:r>
      <w:r w:rsidRPr="007C3F4A">
        <w:rPr>
          <w:rFonts w:cs="Arial"/>
          <w:spacing w:val="2"/>
          <w:kern w:val="1"/>
        </w:rPr>
        <w:t>o</w:t>
      </w:r>
      <w:r w:rsidRPr="007C3F4A">
        <w:rPr>
          <w:rFonts w:cs="Arial"/>
          <w:kern w:val="1"/>
        </w:rPr>
        <w:t>n</w:t>
      </w:r>
      <w:r w:rsidRPr="007C3F4A">
        <w:rPr>
          <w:rFonts w:cs="Arial"/>
          <w:spacing w:val="11"/>
          <w:kern w:val="1"/>
        </w:rPr>
        <w:t xml:space="preserve"> </w:t>
      </w:r>
      <w:r w:rsidRPr="007C3F4A">
        <w:rPr>
          <w:rFonts w:cs="Arial"/>
          <w:spacing w:val="2"/>
          <w:kern w:val="1"/>
        </w:rPr>
        <w:t>3</w:t>
      </w:r>
      <w:r w:rsidRPr="007C3F4A">
        <w:rPr>
          <w:rFonts w:cs="Arial"/>
          <w:spacing w:val="1"/>
          <w:kern w:val="1"/>
        </w:rPr>
        <w:t>/</w:t>
      </w:r>
      <w:r w:rsidRPr="007C3F4A">
        <w:rPr>
          <w:rFonts w:cs="Arial"/>
          <w:spacing w:val="2"/>
          <w:kern w:val="1"/>
        </w:rPr>
        <w:t>20</w:t>
      </w:r>
      <w:r w:rsidRPr="007C3F4A">
        <w:rPr>
          <w:rFonts w:cs="Arial"/>
          <w:spacing w:val="1"/>
          <w:kern w:val="1"/>
        </w:rPr>
        <w:t>/</w:t>
      </w:r>
      <w:r w:rsidRPr="007C3F4A">
        <w:rPr>
          <w:rFonts w:cs="Arial"/>
          <w:spacing w:val="2"/>
          <w:kern w:val="1"/>
        </w:rPr>
        <w:t>1</w:t>
      </w:r>
      <w:r w:rsidRPr="007C3F4A">
        <w:rPr>
          <w:rFonts w:cs="Arial"/>
          <w:kern w:val="1"/>
        </w:rPr>
        <w:t>4</w:t>
      </w:r>
      <w:r w:rsidRPr="007C3F4A">
        <w:rPr>
          <w:rFonts w:cs="Arial"/>
          <w:spacing w:val="24"/>
          <w:kern w:val="1"/>
        </w:rPr>
        <w:t xml:space="preserve"> </w:t>
      </w:r>
      <w:r w:rsidRPr="007C3F4A">
        <w:rPr>
          <w:rFonts w:cs="Arial"/>
          <w:spacing w:val="1"/>
          <w:kern w:val="1"/>
        </w:rPr>
        <w:t>(</w:t>
      </w:r>
      <w:r w:rsidRPr="007C3F4A">
        <w:rPr>
          <w:rFonts w:cs="Arial"/>
          <w:spacing w:val="2"/>
          <w:kern w:val="1"/>
        </w:rPr>
        <w:t>4</w:t>
      </w:r>
      <w:r w:rsidRPr="007C3F4A">
        <w:rPr>
          <w:rFonts w:cs="Arial"/>
          <w:kern w:val="1"/>
        </w:rPr>
        <w:t>)</w:t>
      </w:r>
    </w:p>
    <w:p w14:paraId="073D832D" w14:textId="77777777" w:rsidR="00E70027" w:rsidRPr="007C3F4A" w:rsidRDefault="00E70027" w:rsidP="00E70027">
      <w:pPr>
        <w:widowControl w:val="0"/>
        <w:autoSpaceDE w:val="0"/>
        <w:autoSpaceDN w:val="0"/>
        <w:adjustRightInd w:val="0"/>
        <w:spacing w:before="1" w:after="0" w:line="140" w:lineRule="exact"/>
        <w:ind w:right="-1160"/>
        <w:rPr>
          <w:rFonts w:cs="Times New Roman"/>
          <w:kern w:val="1"/>
        </w:rPr>
      </w:pPr>
    </w:p>
    <w:p w14:paraId="728A26B8" w14:textId="32E6A5D7" w:rsidR="00E70027" w:rsidRPr="007C3F4A" w:rsidRDefault="00E70027" w:rsidP="00E70027">
      <w:pPr>
        <w:widowControl w:val="0"/>
        <w:autoSpaceDE w:val="0"/>
        <w:autoSpaceDN w:val="0"/>
        <w:adjustRightInd w:val="0"/>
        <w:spacing w:after="0" w:line="240" w:lineRule="auto"/>
        <w:ind w:left="580" w:right="-1160"/>
        <w:rPr>
          <w:rFonts w:cs="Times New Roman"/>
          <w:kern w:val="1"/>
        </w:rPr>
      </w:pPr>
      <w:r w:rsidRPr="007C3F4A">
        <w:rPr>
          <w:rFonts w:cs="Times New Roman"/>
          <w:color w:val="444443"/>
          <w:kern w:val="1"/>
        </w:rPr>
        <w:t xml:space="preserve">•   </w:t>
      </w:r>
      <w:r w:rsidRPr="007C3F4A">
        <w:rPr>
          <w:rFonts w:cs="Times New Roman"/>
          <w:color w:val="444443"/>
          <w:spacing w:val="11"/>
          <w:kern w:val="1"/>
        </w:rPr>
        <w:t xml:space="preserve"> </w:t>
      </w:r>
      <w:r w:rsidRPr="007C3F4A">
        <w:rPr>
          <w:rFonts w:cs="Arial"/>
          <w:spacing w:val="2"/>
          <w:kern w:val="1"/>
        </w:rPr>
        <w:t>Deve</w:t>
      </w:r>
      <w:r w:rsidRPr="007C3F4A">
        <w:rPr>
          <w:rFonts w:cs="Arial"/>
          <w:spacing w:val="1"/>
          <w:kern w:val="1"/>
        </w:rPr>
        <w:t>l</w:t>
      </w:r>
      <w:r w:rsidRPr="007C3F4A">
        <w:rPr>
          <w:rFonts w:cs="Arial"/>
          <w:spacing w:val="2"/>
          <w:kern w:val="1"/>
        </w:rPr>
        <w:t>ope</w:t>
      </w:r>
      <w:r w:rsidRPr="007C3F4A">
        <w:rPr>
          <w:rFonts w:cs="Arial"/>
          <w:kern w:val="1"/>
        </w:rPr>
        <w:t>d</w:t>
      </w:r>
      <w:r w:rsidRPr="007C3F4A">
        <w:rPr>
          <w:rFonts w:cs="Arial"/>
          <w:spacing w:val="32"/>
          <w:kern w:val="1"/>
        </w:rPr>
        <w:t xml:space="preserve"> </w:t>
      </w:r>
      <w:r w:rsidRPr="007C3F4A">
        <w:rPr>
          <w:rFonts w:cs="Arial"/>
          <w:spacing w:val="2"/>
          <w:kern w:val="1"/>
        </w:rPr>
        <w:t>an</w:t>
      </w:r>
      <w:r w:rsidRPr="007C3F4A">
        <w:rPr>
          <w:rFonts w:cs="Arial"/>
          <w:kern w:val="1"/>
        </w:rPr>
        <w:t>d</w:t>
      </w:r>
      <w:r w:rsidRPr="007C3F4A">
        <w:rPr>
          <w:rFonts w:cs="Arial"/>
          <w:spacing w:val="14"/>
          <w:kern w:val="1"/>
        </w:rPr>
        <w:t xml:space="preserve"> </w:t>
      </w:r>
      <w:r w:rsidRPr="007C3F4A">
        <w:rPr>
          <w:rFonts w:cs="Arial"/>
          <w:spacing w:val="2"/>
          <w:kern w:val="1"/>
        </w:rPr>
        <w:t>pos</w:t>
      </w:r>
      <w:r w:rsidRPr="007C3F4A">
        <w:rPr>
          <w:rFonts w:cs="Arial"/>
          <w:spacing w:val="1"/>
          <w:kern w:val="1"/>
        </w:rPr>
        <w:t>t</w:t>
      </w:r>
      <w:r w:rsidRPr="007C3F4A">
        <w:rPr>
          <w:rFonts w:cs="Arial"/>
          <w:spacing w:val="2"/>
          <w:kern w:val="1"/>
        </w:rPr>
        <w:t>e</w:t>
      </w:r>
      <w:r w:rsidRPr="007C3F4A">
        <w:rPr>
          <w:rFonts w:cs="Arial"/>
          <w:kern w:val="1"/>
        </w:rPr>
        <w:t>d</w:t>
      </w:r>
      <w:r w:rsidRPr="007C3F4A">
        <w:rPr>
          <w:rFonts w:cs="Arial"/>
          <w:spacing w:val="22"/>
          <w:kern w:val="1"/>
        </w:rPr>
        <w:t xml:space="preserve"> </w:t>
      </w:r>
      <w:r w:rsidRPr="007C3F4A">
        <w:rPr>
          <w:rFonts w:cs="Arial"/>
          <w:i/>
          <w:iCs/>
          <w:spacing w:val="2"/>
          <w:kern w:val="1"/>
        </w:rPr>
        <w:t>S</w:t>
      </w:r>
      <w:r w:rsidRPr="007C3F4A">
        <w:rPr>
          <w:rFonts w:cs="Arial"/>
          <w:i/>
          <w:iCs/>
          <w:spacing w:val="1"/>
          <w:kern w:val="1"/>
        </w:rPr>
        <w:t>t</w:t>
      </w:r>
      <w:r w:rsidRPr="007C3F4A">
        <w:rPr>
          <w:rFonts w:cs="Arial"/>
          <w:i/>
          <w:iCs/>
          <w:spacing w:val="2"/>
          <w:kern w:val="1"/>
        </w:rPr>
        <w:t>ep</w:t>
      </w:r>
      <w:r w:rsidRPr="007C3F4A">
        <w:rPr>
          <w:rFonts w:cs="Arial"/>
          <w:i/>
          <w:iCs/>
          <w:kern w:val="1"/>
        </w:rPr>
        <w:t>s</w:t>
      </w:r>
      <w:r w:rsidRPr="007C3F4A">
        <w:rPr>
          <w:rFonts w:cs="Arial"/>
          <w:i/>
          <w:iCs/>
          <w:spacing w:val="20"/>
          <w:kern w:val="1"/>
        </w:rPr>
        <w:t xml:space="preserve"> </w:t>
      </w:r>
      <w:r w:rsidRPr="007C3F4A">
        <w:rPr>
          <w:rFonts w:cs="Arial"/>
          <w:i/>
          <w:iCs/>
          <w:spacing w:val="1"/>
          <w:kern w:val="1"/>
        </w:rPr>
        <w:t>t</w:t>
      </w:r>
      <w:r w:rsidRPr="007C3F4A">
        <w:rPr>
          <w:rFonts w:cs="Arial"/>
          <w:i/>
          <w:iCs/>
          <w:kern w:val="1"/>
        </w:rPr>
        <w:t>o</w:t>
      </w:r>
      <w:r w:rsidRPr="007C3F4A">
        <w:rPr>
          <w:rFonts w:cs="Arial"/>
          <w:i/>
          <w:iCs/>
          <w:spacing w:val="10"/>
          <w:kern w:val="1"/>
        </w:rPr>
        <w:t xml:space="preserve"> </w:t>
      </w:r>
      <w:r w:rsidRPr="007C3F4A">
        <w:rPr>
          <w:rFonts w:cs="Arial"/>
          <w:i/>
          <w:iCs/>
          <w:spacing w:val="2"/>
          <w:kern w:val="1"/>
        </w:rPr>
        <w:t>Us</w:t>
      </w:r>
      <w:r w:rsidRPr="007C3F4A">
        <w:rPr>
          <w:rFonts w:cs="Arial"/>
          <w:i/>
          <w:iCs/>
          <w:kern w:val="1"/>
        </w:rPr>
        <w:t>e</w:t>
      </w:r>
      <w:r w:rsidRPr="007C3F4A">
        <w:rPr>
          <w:rFonts w:cs="Arial"/>
          <w:i/>
          <w:iCs/>
          <w:spacing w:val="15"/>
          <w:kern w:val="1"/>
        </w:rPr>
        <w:t xml:space="preserve"> </w:t>
      </w:r>
      <w:r w:rsidRPr="007C3F4A">
        <w:rPr>
          <w:rFonts w:cs="Arial"/>
          <w:i/>
          <w:iCs/>
          <w:spacing w:val="2"/>
          <w:kern w:val="1"/>
        </w:rPr>
        <w:t>E</w:t>
      </w:r>
      <w:r w:rsidRPr="007C3F4A">
        <w:rPr>
          <w:rFonts w:cs="Arial"/>
          <w:i/>
          <w:iCs/>
          <w:spacing w:val="1"/>
          <w:kern w:val="1"/>
        </w:rPr>
        <w:t>t</w:t>
      </w:r>
      <w:r w:rsidRPr="007C3F4A">
        <w:rPr>
          <w:rFonts w:cs="Arial"/>
          <w:i/>
          <w:iCs/>
          <w:spacing w:val="2"/>
          <w:kern w:val="1"/>
        </w:rPr>
        <w:t>ude</w:t>
      </w:r>
      <w:r w:rsidRPr="007C3F4A">
        <w:rPr>
          <w:rFonts w:cs="Arial"/>
          <w:i/>
          <w:iCs/>
          <w:kern w:val="1"/>
        </w:rPr>
        <w:t>s</w:t>
      </w:r>
      <w:r w:rsidRPr="007C3F4A">
        <w:rPr>
          <w:rFonts w:cs="Arial"/>
          <w:i/>
          <w:iCs/>
          <w:spacing w:val="23"/>
          <w:kern w:val="1"/>
        </w:rPr>
        <w:t xml:space="preserve"> </w:t>
      </w:r>
      <w:r w:rsidRPr="007C3F4A">
        <w:rPr>
          <w:rFonts w:cs="Arial"/>
          <w:i/>
          <w:iCs/>
          <w:spacing w:val="1"/>
          <w:kern w:val="1"/>
        </w:rPr>
        <w:t>i</w:t>
      </w:r>
      <w:r w:rsidRPr="007C3F4A">
        <w:rPr>
          <w:rFonts w:cs="Arial"/>
          <w:i/>
          <w:iCs/>
          <w:kern w:val="1"/>
        </w:rPr>
        <w:t>n</w:t>
      </w:r>
      <w:r w:rsidRPr="007C3F4A">
        <w:rPr>
          <w:rFonts w:cs="Arial"/>
          <w:i/>
          <w:iCs/>
          <w:spacing w:val="9"/>
          <w:kern w:val="1"/>
        </w:rPr>
        <w:t xml:space="preserve"> </w:t>
      </w:r>
      <w:r w:rsidRPr="007C3F4A">
        <w:rPr>
          <w:rFonts w:cs="Arial"/>
          <w:i/>
          <w:iCs/>
          <w:spacing w:val="2"/>
          <w:kern w:val="1"/>
        </w:rPr>
        <w:t>S</w:t>
      </w:r>
      <w:r w:rsidRPr="007C3F4A">
        <w:rPr>
          <w:rFonts w:cs="Arial"/>
          <w:i/>
          <w:iCs/>
          <w:spacing w:val="1"/>
          <w:kern w:val="1"/>
        </w:rPr>
        <w:t>t</w:t>
      </w:r>
      <w:r w:rsidRPr="007C3F4A">
        <w:rPr>
          <w:rFonts w:cs="Arial"/>
          <w:i/>
          <w:iCs/>
          <w:spacing w:val="2"/>
          <w:kern w:val="1"/>
        </w:rPr>
        <w:t>uden</w:t>
      </w:r>
      <w:r w:rsidRPr="007C3F4A">
        <w:rPr>
          <w:rFonts w:cs="Arial"/>
          <w:i/>
          <w:iCs/>
          <w:kern w:val="1"/>
        </w:rPr>
        <w:t>t</w:t>
      </w:r>
      <w:r w:rsidRPr="007C3F4A">
        <w:rPr>
          <w:rFonts w:cs="Arial"/>
          <w:i/>
          <w:iCs/>
          <w:spacing w:val="24"/>
          <w:kern w:val="1"/>
        </w:rPr>
        <w:t xml:space="preserve"> </w:t>
      </w:r>
      <w:r w:rsidRPr="007C3F4A">
        <w:rPr>
          <w:rFonts w:cs="Arial"/>
          <w:i/>
          <w:iCs/>
          <w:spacing w:val="2"/>
          <w:kern w:val="1"/>
        </w:rPr>
        <w:t>Eva</w:t>
      </w:r>
      <w:r w:rsidRPr="007C3F4A">
        <w:rPr>
          <w:rFonts w:cs="Arial"/>
          <w:i/>
          <w:iCs/>
          <w:spacing w:val="1"/>
          <w:kern w:val="1"/>
        </w:rPr>
        <w:t>l</w:t>
      </w:r>
      <w:r w:rsidRPr="007C3F4A">
        <w:rPr>
          <w:rFonts w:cs="Arial"/>
          <w:i/>
          <w:iCs/>
          <w:spacing w:val="2"/>
          <w:kern w:val="1"/>
        </w:rPr>
        <w:t>ua</w:t>
      </w:r>
      <w:r w:rsidRPr="007C3F4A">
        <w:rPr>
          <w:rFonts w:cs="Arial"/>
          <w:i/>
          <w:iCs/>
          <w:spacing w:val="1"/>
          <w:kern w:val="1"/>
        </w:rPr>
        <w:t>ti</w:t>
      </w:r>
      <w:r w:rsidRPr="007C3F4A">
        <w:rPr>
          <w:rFonts w:cs="Arial"/>
          <w:i/>
          <w:iCs/>
          <w:spacing w:val="2"/>
          <w:kern w:val="1"/>
        </w:rPr>
        <w:t>o</w:t>
      </w:r>
      <w:r w:rsidRPr="007C3F4A">
        <w:rPr>
          <w:rFonts w:cs="Arial"/>
          <w:i/>
          <w:iCs/>
          <w:kern w:val="1"/>
        </w:rPr>
        <w:t>n</w:t>
      </w:r>
      <w:r w:rsidRPr="007C3F4A">
        <w:rPr>
          <w:rFonts w:cs="Arial"/>
          <w:i/>
          <w:iCs/>
          <w:spacing w:val="32"/>
          <w:kern w:val="1"/>
        </w:rPr>
        <w:t xml:space="preserve"> </w:t>
      </w:r>
      <w:r w:rsidRPr="007C3F4A">
        <w:rPr>
          <w:rFonts w:cs="Arial"/>
          <w:i/>
          <w:iCs/>
          <w:spacing w:val="2"/>
          <w:kern w:val="1"/>
        </w:rPr>
        <w:t>o</w:t>
      </w:r>
      <w:r w:rsidRPr="007C3F4A">
        <w:rPr>
          <w:rFonts w:cs="Arial"/>
          <w:i/>
          <w:iCs/>
          <w:kern w:val="1"/>
        </w:rPr>
        <w:t>f</w:t>
      </w:r>
      <w:r w:rsidRPr="007C3F4A">
        <w:rPr>
          <w:rFonts w:cs="Arial"/>
          <w:i/>
          <w:iCs/>
          <w:spacing w:val="9"/>
          <w:kern w:val="1"/>
        </w:rPr>
        <w:t xml:space="preserve"> </w:t>
      </w:r>
      <w:r w:rsidRPr="007C3F4A">
        <w:rPr>
          <w:rFonts w:cs="Arial"/>
          <w:i/>
          <w:iCs/>
          <w:spacing w:val="2"/>
          <w:kern w:val="1"/>
        </w:rPr>
        <w:t>On</w:t>
      </w:r>
      <w:r w:rsidRPr="007C3F4A">
        <w:rPr>
          <w:rFonts w:cs="Arial"/>
          <w:i/>
          <w:iCs/>
          <w:spacing w:val="1"/>
          <w:kern w:val="1"/>
        </w:rPr>
        <w:t>li</w:t>
      </w:r>
      <w:r w:rsidRPr="007C3F4A">
        <w:rPr>
          <w:rFonts w:cs="Arial"/>
          <w:i/>
          <w:iCs/>
          <w:spacing w:val="2"/>
          <w:kern w:val="1"/>
        </w:rPr>
        <w:t>n</w:t>
      </w:r>
      <w:r w:rsidRPr="007C3F4A">
        <w:rPr>
          <w:rFonts w:cs="Arial"/>
          <w:i/>
          <w:iCs/>
          <w:kern w:val="1"/>
        </w:rPr>
        <w:t>e</w:t>
      </w:r>
      <w:r w:rsidRPr="007C3F4A">
        <w:rPr>
          <w:rFonts w:cs="Arial"/>
          <w:i/>
          <w:iCs/>
          <w:spacing w:val="21"/>
          <w:kern w:val="1"/>
        </w:rPr>
        <w:t xml:space="preserve"> </w:t>
      </w:r>
      <w:r w:rsidRPr="007C3F4A">
        <w:rPr>
          <w:rFonts w:cs="Arial"/>
          <w:i/>
          <w:iCs/>
          <w:spacing w:val="1"/>
          <w:kern w:val="1"/>
        </w:rPr>
        <w:t>I</w:t>
      </w:r>
      <w:r w:rsidRPr="007C3F4A">
        <w:rPr>
          <w:rFonts w:cs="Arial"/>
          <w:i/>
          <w:iCs/>
          <w:spacing w:val="2"/>
          <w:kern w:val="1"/>
        </w:rPr>
        <w:t>ns</w:t>
      </w:r>
      <w:r w:rsidRPr="007C3F4A">
        <w:rPr>
          <w:rFonts w:cs="Arial"/>
          <w:i/>
          <w:iCs/>
          <w:spacing w:val="1"/>
          <w:kern w:val="1"/>
        </w:rPr>
        <w:t>tr</w:t>
      </w:r>
      <w:r w:rsidRPr="007C3F4A">
        <w:rPr>
          <w:rFonts w:cs="Arial"/>
          <w:i/>
          <w:iCs/>
          <w:spacing w:val="2"/>
          <w:kern w:val="1"/>
        </w:rPr>
        <w:t>uc</w:t>
      </w:r>
      <w:r w:rsidRPr="007C3F4A">
        <w:rPr>
          <w:rFonts w:cs="Arial"/>
          <w:i/>
          <w:iCs/>
          <w:spacing w:val="1"/>
          <w:kern w:val="1"/>
        </w:rPr>
        <w:t>t</w:t>
      </w:r>
      <w:r w:rsidRPr="007C3F4A">
        <w:rPr>
          <w:rFonts w:cs="Arial"/>
          <w:i/>
          <w:iCs/>
          <w:spacing w:val="2"/>
          <w:kern w:val="1"/>
        </w:rPr>
        <w:t>o</w:t>
      </w:r>
      <w:r w:rsidRPr="007C3F4A">
        <w:rPr>
          <w:rFonts w:cs="Arial"/>
          <w:i/>
          <w:iCs/>
          <w:kern w:val="1"/>
        </w:rPr>
        <w:t>r</w:t>
      </w:r>
      <w:r w:rsidRPr="007C3F4A">
        <w:rPr>
          <w:rFonts w:cs="Arial"/>
          <w:i/>
          <w:iCs/>
          <w:spacing w:val="28"/>
          <w:kern w:val="1"/>
        </w:rPr>
        <w:t xml:space="preserve"> </w:t>
      </w:r>
      <w:r w:rsidRPr="007C3F4A">
        <w:rPr>
          <w:rFonts w:cs="Arial"/>
          <w:spacing w:val="2"/>
          <w:kern w:val="1"/>
        </w:rPr>
        <w:t>o</w:t>
      </w:r>
      <w:r w:rsidRPr="007C3F4A">
        <w:rPr>
          <w:rFonts w:cs="Arial"/>
          <w:kern w:val="1"/>
        </w:rPr>
        <w:t>n</w:t>
      </w:r>
      <w:r w:rsidRPr="007C3F4A">
        <w:rPr>
          <w:rFonts w:cs="Arial"/>
          <w:spacing w:val="11"/>
          <w:kern w:val="1"/>
        </w:rPr>
        <w:t xml:space="preserve"> </w:t>
      </w:r>
      <w:r w:rsidRPr="007C3F4A">
        <w:rPr>
          <w:rFonts w:cs="Arial"/>
          <w:spacing w:val="2"/>
          <w:kern w:val="1"/>
        </w:rPr>
        <w:t>DE  webs</w:t>
      </w:r>
      <w:r w:rsidRPr="007C3F4A">
        <w:rPr>
          <w:rFonts w:cs="Arial"/>
          <w:spacing w:val="1"/>
          <w:kern w:val="1"/>
        </w:rPr>
        <w:t>it</w:t>
      </w:r>
      <w:r w:rsidRPr="007C3F4A">
        <w:rPr>
          <w:rFonts w:cs="Arial"/>
          <w:kern w:val="1"/>
        </w:rPr>
        <w:t>e</w:t>
      </w:r>
      <w:r w:rsidRPr="007C3F4A">
        <w:rPr>
          <w:rFonts w:cs="Arial"/>
          <w:spacing w:val="24"/>
          <w:kern w:val="1"/>
        </w:rPr>
        <w:t xml:space="preserve"> </w:t>
      </w:r>
      <w:r w:rsidRPr="007C3F4A">
        <w:rPr>
          <w:rFonts w:cs="Arial"/>
          <w:spacing w:val="2"/>
          <w:kern w:val="1"/>
        </w:rPr>
        <w:t>o</w:t>
      </w:r>
      <w:r w:rsidRPr="007C3F4A">
        <w:rPr>
          <w:rFonts w:cs="Arial"/>
          <w:kern w:val="1"/>
        </w:rPr>
        <w:t>n</w:t>
      </w:r>
      <w:r w:rsidRPr="007C3F4A">
        <w:rPr>
          <w:rFonts w:cs="Arial"/>
          <w:spacing w:val="11"/>
          <w:kern w:val="1"/>
        </w:rPr>
        <w:t xml:space="preserve"> </w:t>
      </w:r>
      <w:r w:rsidRPr="007C3F4A">
        <w:rPr>
          <w:rFonts w:cs="Arial"/>
          <w:spacing w:val="2"/>
          <w:kern w:val="1"/>
        </w:rPr>
        <w:t>4</w:t>
      </w:r>
      <w:r w:rsidRPr="007C3F4A">
        <w:rPr>
          <w:rFonts w:cs="Arial"/>
          <w:spacing w:val="1"/>
          <w:kern w:val="1"/>
        </w:rPr>
        <w:t>/</w:t>
      </w:r>
      <w:r w:rsidRPr="007C3F4A">
        <w:rPr>
          <w:rFonts w:cs="Arial"/>
          <w:spacing w:val="2"/>
          <w:kern w:val="1"/>
        </w:rPr>
        <w:t>17</w:t>
      </w:r>
      <w:r w:rsidRPr="007C3F4A">
        <w:rPr>
          <w:rFonts w:cs="Arial"/>
          <w:spacing w:val="1"/>
          <w:kern w:val="1"/>
        </w:rPr>
        <w:t>/</w:t>
      </w:r>
      <w:r w:rsidRPr="007C3F4A">
        <w:rPr>
          <w:rFonts w:cs="Arial"/>
          <w:spacing w:val="2"/>
          <w:kern w:val="1"/>
        </w:rPr>
        <w:t>1</w:t>
      </w:r>
      <w:r w:rsidRPr="007C3F4A">
        <w:rPr>
          <w:rFonts w:cs="Arial"/>
          <w:kern w:val="1"/>
        </w:rPr>
        <w:t>4</w:t>
      </w:r>
      <w:r w:rsidRPr="007C3F4A">
        <w:rPr>
          <w:rFonts w:cs="Arial"/>
          <w:spacing w:val="24"/>
          <w:kern w:val="1"/>
        </w:rPr>
        <w:t xml:space="preserve"> </w:t>
      </w:r>
      <w:r w:rsidRPr="007C3F4A">
        <w:rPr>
          <w:rFonts w:cs="Arial"/>
          <w:spacing w:val="1"/>
          <w:kern w:val="1"/>
        </w:rPr>
        <w:t>(</w:t>
      </w:r>
      <w:r w:rsidRPr="007C3F4A">
        <w:rPr>
          <w:rFonts w:cs="Arial"/>
          <w:spacing w:val="2"/>
          <w:kern w:val="1"/>
        </w:rPr>
        <w:t>5</w:t>
      </w:r>
      <w:r w:rsidRPr="007C3F4A">
        <w:rPr>
          <w:rFonts w:cs="Arial"/>
          <w:kern w:val="1"/>
        </w:rPr>
        <w:t>)</w:t>
      </w:r>
    </w:p>
    <w:p w14:paraId="38FC5DC0" w14:textId="77777777" w:rsidR="00E70027" w:rsidRPr="007C3F4A" w:rsidRDefault="00E70027" w:rsidP="00E70027">
      <w:pPr>
        <w:widowControl w:val="0"/>
        <w:autoSpaceDE w:val="0"/>
        <w:autoSpaceDN w:val="0"/>
        <w:adjustRightInd w:val="0"/>
        <w:spacing w:before="2" w:after="0" w:line="140" w:lineRule="exact"/>
        <w:ind w:right="-1160"/>
        <w:rPr>
          <w:rFonts w:cs="Times New Roman"/>
          <w:kern w:val="1"/>
        </w:rPr>
      </w:pPr>
    </w:p>
    <w:p w14:paraId="08F921CF" w14:textId="2AF72B40" w:rsidR="00E70027" w:rsidRPr="007C3F4A" w:rsidRDefault="00E70027" w:rsidP="00E70027">
      <w:pPr>
        <w:widowControl w:val="0"/>
        <w:autoSpaceDE w:val="0"/>
        <w:autoSpaceDN w:val="0"/>
        <w:adjustRightInd w:val="0"/>
        <w:spacing w:after="0" w:line="240" w:lineRule="auto"/>
        <w:ind w:left="580" w:right="-1160"/>
        <w:rPr>
          <w:rFonts w:cs="Times New Roman"/>
          <w:kern w:val="1"/>
        </w:rPr>
      </w:pPr>
      <w:r w:rsidRPr="007C3F4A">
        <w:rPr>
          <w:rFonts w:cs="Times New Roman"/>
          <w:color w:val="444443"/>
          <w:kern w:val="1"/>
        </w:rPr>
        <w:t xml:space="preserve">•   </w:t>
      </w:r>
      <w:r w:rsidRPr="007C3F4A">
        <w:rPr>
          <w:rFonts w:cs="Times New Roman"/>
          <w:color w:val="444443"/>
          <w:spacing w:val="11"/>
          <w:kern w:val="1"/>
        </w:rPr>
        <w:t xml:space="preserve"> </w:t>
      </w:r>
      <w:r w:rsidRPr="007C3F4A">
        <w:rPr>
          <w:rFonts w:cs="Arial"/>
          <w:spacing w:val="2"/>
          <w:kern w:val="1"/>
        </w:rPr>
        <w:t>Rev</w:t>
      </w:r>
      <w:r w:rsidRPr="007C3F4A">
        <w:rPr>
          <w:rFonts w:cs="Arial"/>
          <w:spacing w:val="1"/>
          <w:kern w:val="1"/>
        </w:rPr>
        <w:t>i</w:t>
      </w:r>
      <w:r w:rsidRPr="007C3F4A">
        <w:rPr>
          <w:rFonts w:cs="Arial"/>
          <w:spacing w:val="2"/>
          <w:kern w:val="1"/>
        </w:rPr>
        <w:t>se</w:t>
      </w:r>
      <w:r w:rsidRPr="007C3F4A">
        <w:rPr>
          <w:rFonts w:cs="Arial"/>
          <w:kern w:val="1"/>
        </w:rPr>
        <w:t>d</w:t>
      </w:r>
      <w:r w:rsidRPr="007C3F4A">
        <w:rPr>
          <w:rFonts w:cs="Arial"/>
          <w:spacing w:val="26"/>
          <w:kern w:val="1"/>
        </w:rPr>
        <w:t xml:space="preserve"> </w:t>
      </w:r>
      <w:r w:rsidRPr="007C3F4A">
        <w:rPr>
          <w:rFonts w:cs="Arial"/>
          <w:spacing w:val="2"/>
          <w:kern w:val="1"/>
        </w:rPr>
        <w:t>an</w:t>
      </w:r>
      <w:r w:rsidRPr="007C3F4A">
        <w:rPr>
          <w:rFonts w:cs="Arial"/>
          <w:kern w:val="1"/>
        </w:rPr>
        <w:t>d</w:t>
      </w:r>
      <w:r w:rsidRPr="007C3F4A">
        <w:rPr>
          <w:rFonts w:cs="Arial"/>
          <w:spacing w:val="14"/>
          <w:kern w:val="1"/>
        </w:rPr>
        <w:t xml:space="preserve"> </w:t>
      </w:r>
      <w:r w:rsidRPr="007C3F4A">
        <w:rPr>
          <w:rFonts w:cs="Arial"/>
          <w:spacing w:val="2"/>
          <w:kern w:val="1"/>
        </w:rPr>
        <w:t>Upda</w:t>
      </w:r>
      <w:r w:rsidRPr="007C3F4A">
        <w:rPr>
          <w:rFonts w:cs="Arial"/>
          <w:spacing w:val="1"/>
          <w:kern w:val="1"/>
        </w:rPr>
        <w:t>t</w:t>
      </w:r>
      <w:r w:rsidRPr="007C3F4A">
        <w:rPr>
          <w:rFonts w:cs="Arial"/>
          <w:spacing w:val="2"/>
          <w:kern w:val="1"/>
        </w:rPr>
        <w:t>e</w:t>
      </w:r>
      <w:r w:rsidRPr="007C3F4A">
        <w:rPr>
          <w:rFonts w:cs="Arial"/>
          <w:kern w:val="1"/>
        </w:rPr>
        <w:t>d</w:t>
      </w:r>
      <w:r w:rsidRPr="007C3F4A">
        <w:rPr>
          <w:rFonts w:cs="Arial"/>
          <w:spacing w:val="27"/>
          <w:kern w:val="1"/>
        </w:rPr>
        <w:t xml:space="preserve"> </w:t>
      </w:r>
      <w:r w:rsidRPr="007C3F4A">
        <w:rPr>
          <w:rFonts w:cs="Arial"/>
          <w:spacing w:val="2"/>
          <w:kern w:val="1"/>
        </w:rPr>
        <w:t>Anno</w:t>
      </w:r>
      <w:r w:rsidRPr="007C3F4A">
        <w:rPr>
          <w:rFonts w:cs="Arial"/>
          <w:spacing w:val="1"/>
          <w:kern w:val="1"/>
        </w:rPr>
        <w:t>t</w:t>
      </w:r>
      <w:r w:rsidRPr="007C3F4A">
        <w:rPr>
          <w:rFonts w:cs="Arial"/>
          <w:spacing w:val="2"/>
          <w:kern w:val="1"/>
        </w:rPr>
        <w:t>a</w:t>
      </w:r>
      <w:r w:rsidRPr="007C3F4A">
        <w:rPr>
          <w:rFonts w:cs="Arial"/>
          <w:spacing w:val="1"/>
          <w:kern w:val="1"/>
        </w:rPr>
        <w:t>t</w:t>
      </w:r>
      <w:r w:rsidRPr="007C3F4A">
        <w:rPr>
          <w:rFonts w:cs="Arial"/>
          <w:spacing w:val="2"/>
          <w:kern w:val="1"/>
        </w:rPr>
        <w:t>e</w:t>
      </w:r>
      <w:r w:rsidRPr="007C3F4A">
        <w:rPr>
          <w:rFonts w:cs="Arial"/>
          <w:kern w:val="1"/>
        </w:rPr>
        <w:t>d</w:t>
      </w:r>
      <w:r w:rsidRPr="007C3F4A">
        <w:rPr>
          <w:rFonts w:cs="Arial"/>
          <w:spacing w:val="31"/>
          <w:kern w:val="1"/>
        </w:rPr>
        <w:t xml:space="preserve"> </w:t>
      </w:r>
      <w:r w:rsidRPr="007C3F4A">
        <w:rPr>
          <w:rFonts w:cs="Arial"/>
          <w:spacing w:val="2"/>
          <w:kern w:val="1"/>
        </w:rPr>
        <w:t>She</w:t>
      </w:r>
      <w:r w:rsidRPr="007C3F4A">
        <w:rPr>
          <w:rFonts w:cs="Arial"/>
          <w:spacing w:val="1"/>
          <w:kern w:val="1"/>
        </w:rPr>
        <w:t>l</w:t>
      </w:r>
      <w:r w:rsidRPr="007C3F4A">
        <w:rPr>
          <w:rFonts w:cs="Arial"/>
          <w:kern w:val="1"/>
        </w:rPr>
        <w:t>l</w:t>
      </w:r>
      <w:r w:rsidRPr="007C3F4A">
        <w:rPr>
          <w:rFonts w:cs="Arial"/>
          <w:spacing w:val="17"/>
          <w:kern w:val="1"/>
        </w:rPr>
        <w:t xml:space="preserve"> </w:t>
      </w:r>
      <w:r w:rsidRPr="007C3F4A">
        <w:rPr>
          <w:rFonts w:cs="Arial"/>
          <w:spacing w:val="2"/>
          <w:kern w:val="1"/>
        </w:rPr>
        <w:t>Rev</w:t>
      </w:r>
      <w:r w:rsidRPr="007C3F4A">
        <w:rPr>
          <w:rFonts w:cs="Arial"/>
          <w:spacing w:val="1"/>
          <w:kern w:val="1"/>
        </w:rPr>
        <w:t>i</w:t>
      </w:r>
      <w:r w:rsidRPr="007C3F4A">
        <w:rPr>
          <w:rFonts w:cs="Arial"/>
          <w:spacing w:val="2"/>
          <w:kern w:val="1"/>
        </w:rPr>
        <w:t>e</w:t>
      </w:r>
      <w:r w:rsidRPr="007C3F4A">
        <w:rPr>
          <w:rFonts w:cs="Arial"/>
          <w:kern w:val="1"/>
        </w:rPr>
        <w:t>w</w:t>
      </w:r>
      <w:r w:rsidRPr="007C3F4A">
        <w:rPr>
          <w:rFonts w:cs="Arial"/>
          <w:spacing w:val="24"/>
          <w:kern w:val="1"/>
        </w:rPr>
        <w:t xml:space="preserve"> </w:t>
      </w:r>
      <w:r w:rsidRPr="007C3F4A">
        <w:rPr>
          <w:rFonts w:cs="Arial"/>
          <w:spacing w:val="2"/>
          <w:kern w:val="1"/>
        </w:rPr>
        <w:t>Rub</w:t>
      </w:r>
      <w:r w:rsidRPr="007C3F4A">
        <w:rPr>
          <w:rFonts w:cs="Arial"/>
          <w:spacing w:val="1"/>
          <w:kern w:val="1"/>
        </w:rPr>
        <w:t>ri</w:t>
      </w:r>
      <w:r w:rsidRPr="007C3F4A">
        <w:rPr>
          <w:rFonts w:cs="Arial"/>
          <w:kern w:val="1"/>
        </w:rPr>
        <w:t>c</w:t>
      </w:r>
      <w:r w:rsidRPr="007C3F4A">
        <w:rPr>
          <w:rFonts w:cs="Arial"/>
          <w:spacing w:val="21"/>
          <w:kern w:val="1"/>
        </w:rPr>
        <w:t xml:space="preserve"> </w:t>
      </w:r>
      <w:r w:rsidRPr="007C3F4A">
        <w:rPr>
          <w:rFonts w:cs="Arial"/>
          <w:spacing w:val="2"/>
          <w:kern w:val="1"/>
        </w:rPr>
        <w:t>use</w:t>
      </w:r>
      <w:r w:rsidRPr="007C3F4A">
        <w:rPr>
          <w:rFonts w:cs="Arial"/>
          <w:kern w:val="1"/>
        </w:rPr>
        <w:t>d</w:t>
      </w:r>
      <w:r w:rsidRPr="007C3F4A">
        <w:rPr>
          <w:rFonts w:cs="Arial"/>
          <w:spacing w:val="17"/>
          <w:kern w:val="1"/>
        </w:rPr>
        <w:t xml:space="preserve"> </w:t>
      </w:r>
      <w:r w:rsidRPr="007C3F4A">
        <w:rPr>
          <w:rFonts w:cs="Arial"/>
          <w:spacing w:val="1"/>
          <w:kern w:val="1"/>
        </w:rPr>
        <w:t>i</w:t>
      </w:r>
      <w:r w:rsidRPr="007C3F4A">
        <w:rPr>
          <w:rFonts w:cs="Arial"/>
          <w:kern w:val="1"/>
        </w:rPr>
        <w:t>n</w:t>
      </w:r>
      <w:r w:rsidRPr="007C3F4A">
        <w:rPr>
          <w:rFonts w:cs="Arial"/>
          <w:spacing w:val="9"/>
          <w:kern w:val="1"/>
        </w:rPr>
        <w:t xml:space="preserve"> </w:t>
      </w:r>
      <w:r w:rsidRPr="007C3F4A">
        <w:rPr>
          <w:rFonts w:cs="Arial"/>
          <w:spacing w:val="2"/>
          <w:kern w:val="1"/>
        </w:rPr>
        <w:t>eva</w:t>
      </w:r>
      <w:r w:rsidRPr="007C3F4A">
        <w:rPr>
          <w:rFonts w:cs="Arial"/>
          <w:spacing w:val="1"/>
          <w:kern w:val="1"/>
        </w:rPr>
        <w:t>l</w:t>
      </w:r>
      <w:r w:rsidRPr="007C3F4A">
        <w:rPr>
          <w:rFonts w:cs="Arial"/>
          <w:spacing w:val="2"/>
          <w:kern w:val="1"/>
        </w:rPr>
        <w:t>ua</w:t>
      </w:r>
      <w:r w:rsidRPr="007C3F4A">
        <w:rPr>
          <w:rFonts w:cs="Arial"/>
          <w:spacing w:val="1"/>
          <w:kern w:val="1"/>
        </w:rPr>
        <w:t>ti</w:t>
      </w:r>
      <w:r w:rsidRPr="007C3F4A">
        <w:rPr>
          <w:rFonts w:cs="Arial"/>
          <w:spacing w:val="2"/>
          <w:kern w:val="1"/>
        </w:rPr>
        <w:t>o</w:t>
      </w:r>
      <w:r w:rsidRPr="007C3F4A">
        <w:rPr>
          <w:rFonts w:cs="Arial"/>
          <w:kern w:val="1"/>
        </w:rPr>
        <w:t>n</w:t>
      </w:r>
      <w:r w:rsidRPr="007C3F4A">
        <w:rPr>
          <w:rFonts w:cs="Arial"/>
          <w:spacing w:val="31"/>
          <w:kern w:val="1"/>
        </w:rPr>
        <w:t xml:space="preserve"> </w:t>
      </w:r>
      <w:r w:rsidRPr="007C3F4A">
        <w:rPr>
          <w:rFonts w:cs="Arial"/>
          <w:spacing w:val="2"/>
          <w:kern w:val="1"/>
        </w:rPr>
        <w:t>o</w:t>
      </w:r>
      <w:r w:rsidRPr="007C3F4A">
        <w:rPr>
          <w:rFonts w:cs="Arial"/>
          <w:kern w:val="1"/>
        </w:rPr>
        <w:t>f</w:t>
      </w:r>
      <w:r w:rsidRPr="007C3F4A">
        <w:rPr>
          <w:rFonts w:cs="Arial"/>
          <w:spacing w:val="9"/>
          <w:kern w:val="1"/>
        </w:rPr>
        <w:t xml:space="preserve"> </w:t>
      </w:r>
      <w:r w:rsidRPr="007C3F4A">
        <w:rPr>
          <w:rFonts w:cs="Arial"/>
          <w:kern w:val="1"/>
        </w:rPr>
        <w:t>a</w:t>
      </w:r>
      <w:r w:rsidRPr="007C3F4A">
        <w:rPr>
          <w:rFonts w:cs="Arial"/>
          <w:spacing w:val="8"/>
          <w:kern w:val="1"/>
        </w:rPr>
        <w:t xml:space="preserve"> </w:t>
      </w:r>
      <w:r w:rsidRPr="007C3F4A">
        <w:rPr>
          <w:rFonts w:cs="Arial"/>
          <w:spacing w:val="2"/>
          <w:kern w:val="1"/>
        </w:rPr>
        <w:t>ne</w:t>
      </w:r>
      <w:r w:rsidRPr="007C3F4A">
        <w:rPr>
          <w:rFonts w:cs="Arial"/>
          <w:kern w:val="1"/>
        </w:rPr>
        <w:t>w</w:t>
      </w:r>
      <w:r w:rsidRPr="007C3F4A">
        <w:rPr>
          <w:rFonts w:cs="Arial"/>
          <w:spacing w:val="15"/>
          <w:kern w:val="1"/>
        </w:rPr>
        <w:t xml:space="preserve"> </w:t>
      </w:r>
      <w:r w:rsidRPr="007C3F4A">
        <w:rPr>
          <w:rFonts w:cs="Arial"/>
          <w:spacing w:val="2"/>
          <w:kern w:val="1"/>
        </w:rPr>
        <w:t>on</w:t>
      </w:r>
      <w:r w:rsidRPr="007C3F4A">
        <w:rPr>
          <w:rFonts w:cs="Arial"/>
          <w:spacing w:val="1"/>
          <w:kern w:val="1"/>
        </w:rPr>
        <w:t>li</w:t>
      </w:r>
      <w:r w:rsidRPr="007C3F4A">
        <w:rPr>
          <w:rFonts w:cs="Arial"/>
          <w:spacing w:val="2"/>
          <w:kern w:val="1"/>
        </w:rPr>
        <w:t>n</w:t>
      </w:r>
      <w:r w:rsidRPr="007C3F4A">
        <w:rPr>
          <w:rFonts w:cs="Arial"/>
          <w:kern w:val="1"/>
        </w:rPr>
        <w:t>e</w:t>
      </w:r>
      <w:r w:rsidRPr="007C3F4A">
        <w:rPr>
          <w:rFonts w:cs="Arial"/>
          <w:spacing w:val="20"/>
          <w:kern w:val="1"/>
        </w:rPr>
        <w:t xml:space="preserve"> </w:t>
      </w:r>
      <w:r w:rsidRPr="007C3F4A">
        <w:rPr>
          <w:rFonts w:cs="Arial"/>
          <w:spacing w:val="2"/>
          <w:kern w:val="1"/>
        </w:rPr>
        <w:t>c</w:t>
      </w:r>
      <w:r w:rsidRPr="007C3F4A">
        <w:rPr>
          <w:rFonts w:cs="Arial"/>
          <w:spacing w:val="1"/>
          <w:kern w:val="1"/>
        </w:rPr>
        <w:t>l</w:t>
      </w:r>
      <w:r w:rsidRPr="007C3F4A">
        <w:rPr>
          <w:rFonts w:cs="Arial"/>
          <w:spacing w:val="2"/>
          <w:kern w:val="1"/>
        </w:rPr>
        <w:t>as</w:t>
      </w:r>
      <w:r w:rsidRPr="007C3F4A">
        <w:rPr>
          <w:rFonts w:cs="Arial"/>
          <w:kern w:val="1"/>
        </w:rPr>
        <w:t>s</w:t>
      </w:r>
      <w:r w:rsidRPr="007C3F4A">
        <w:rPr>
          <w:rFonts w:cs="Arial"/>
          <w:spacing w:val="18"/>
          <w:kern w:val="1"/>
        </w:rPr>
        <w:t xml:space="preserve"> </w:t>
      </w:r>
      <w:r w:rsidRPr="007C3F4A">
        <w:rPr>
          <w:rFonts w:cs="Arial"/>
          <w:kern w:val="1"/>
        </w:rPr>
        <w:t xml:space="preserve">–  </w:t>
      </w:r>
      <w:r w:rsidRPr="007C3F4A">
        <w:rPr>
          <w:rFonts w:cs="Arial"/>
          <w:spacing w:val="2"/>
          <w:kern w:val="1"/>
        </w:rPr>
        <w:t>3</w:t>
      </w:r>
      <w:r w:rsidRPr="007C3F4A">
        <w:rPr>
          <w:rFonts w:cs="Times New Roman"/>
          <w:spacing w:val="1"/>
          <w:kern w:val="1"/>
        </w:rPr>
        <w:t>-</w:t>
      </w:r>
      <w:r w:rsidRPr="007C3F4A">
        <w:rPr>
          <w:rFonts w:cs="Arial"/>
          <w:spacing w:val="2"/>
          <w:kern w:val="1"/>
        </w:rPr>
        <w:t>27</w:t>
      </w:r>
      <w:r w:rsidRPr="007C3F4A">
        <w:rPr>
          <w:rFonts w:cs="Times New Roman"/>
          <w:spacing w:val="1"/>
          <w:kern w:val="1"/>
        </w:rPr>
        <w:t>-</w:t>
      </w:r>
      <w:r w:rsidRPr="007C3F4A">
        <w:rPr>
          <w:rFonts w:cs="Arial"/>
          <w:spacing w:val="2"/>
          <w:kern w:val="1"/>
        </w:rPr>
        <w:t>1</w:t>
      </w:r>
      <w:r w:rsidRPr="007C3F4A">
        <w:rPr>
          <w:rFonts w:cs="Arial"/>
          <w:kern w:val="1"/>
        </w:rPr>
        <w:t>4</w:t>
      </w:r>
      <w:r w:rsidRPr="007C3F4A">
        <w:rPr>
          <w:rFonts w:cs="Arial"/>
          <w:spacing w:val="25"/>
          <w:kern w:val="1"/>
        </w:rPr>
        <w:t xml:space="preserve"> </w:t>
      </w:r>
      <w:r w:rsidRPr="007C3F4A">
        <w:rPr>
          <w:rFonts w:cs="Arial"/>
          <w:spacing w:val="1"/>
          <w:kern w:val="1"/>
        </w:rPr>
        <w:t>(</w:t>
      </w:r>
      <w:r w:rsidRPr="007C3F4A">
        <w:rPr>
          <w:rFonts w:cs="Arial"/>
          <w:spacing w:val="2"/>
          <w:kern w:val="1"/>
        </w:rPr>
        <w:t>6</w:t>
      </w:r>
      <w:r w:rsidRPr="007C3F4A">
        <w:rPr>
          <w:rFonts w:cs="Arial"/>
          <w:kern w:val="1"/>
        </w:rPr>
        <w:t>)</w:t>
      </w:r>
    </w:p>
    <w:p w14:paraId="5892A976" w14:textId="77777777" w:rsidR="00E70027" w:rsidRPr="007C3F4A" w:rsidRDefault="00E70027" w:rsidP="00E70027">
      <w:pPr>
        <w:widowControl w:val="0"/>
        <w:autoSpaceDE w:val="0"/>
        <w:autoSpaceDN w:val="0"/>
        <w:adjustRightInd w:val="0"/>
        <w:spacing w:before="2" w:after="0" w:line="140" w:lineRule="exact"/>
        <w:ind w:right="-1160"/>
        <w:rPr>
          <w:rFonts w:cs="Times New Roman"/>
          <w:kern w:val="1"/>
        </w:rPr>
      </w:pPr>
    </w:p>
    <w:p w14:paraId="0D7BF49A" w14:textId="77777777" w:rsidR="00E70027" w:rsidRPr="007C3F4A" w:rsidRDefault="00E70027" w:rsidP="00E70027">
      <w:pPr>
        <w:widowControl w:val="0"/>
        <w:tabs>
          <w:tab w:val="left" w:pos="940"/>
        </w:tabs>
        <w:autoSpaceDE w:val="0"/>
        <w:autoSpaceDN w:val="0"/>
        <w:adjustRightInd w:val="0"/>
        <w:spacing w:after="0" w:line="393" w:lineRule="auto"/>
        <w:ind w:left="940" w:right="-549" w:hanging="360"/>
        <w:rPr>
          <w:rFonts w:cs="Times New Roman"/>
          <w:kern w:val="1"/>
        </w:rPr>
      </w:pPr>
      <w:r w:rsidRPr="007C3F4A">
        <w:rPr>
          <w:rFonts w:cs="Times New Roman"/>
          <w:color w:val="444443"/>
          <w:kern w:val="1"/>
        </w:rPr>
        <w:t>•</w:t>
      </w:r>
      <w:r w:rsidRPr="007C3F4A">
        <w:rPr>
          <w:rFonts w:cs="Times New Roman"/>
          <w:color w:val="444443"/>
          <w:kern w:val="1"/>
        </w:rPr>
        <w:tab/>
      </w:r>
      <w:r w:rsidRPr="007C3F4A">
        <w:rPr>
          <w:rFonts w:cs="Arial"/>
          <w:spacing w:val="2"/>
          <w:kern w:val="1"/>
        </w:rPr>
        <w:t>Rev</w:t>
      </w:r>
      <w:r w:rsidRPr="007C3F4A">
        <w:rPr>
          <w:rFonts w:cs="Arial"/>
          <w:spacing w:val="1"/>
          <w:kern w:val="1"/>
        </w:rPr>
        <w:t>i</w:t>
      </w:r>
      <w:r w:rsidRPr="007C3F4A">
        <w:rPr>
          <w:rFonts w:cs="Arial"/>
          <w:spacing w:val="2"/>
          <w:kern w:val="1"/>
        </w:rPr>
        <w:t>ewe</w:t>
      </w:r>
      <w:r w:rsidRPr="007C3F4A">
        <w:rPr>
          <w:rFonts w:cs="Arial"/>
          <w:kern w:val="1"/>
        </w:rPr>
        <w:t>d</w:t>
      </w:r>
      <w:r w:rsidRPr="007C3F4A">
        <w:rPr>
          <w:rFonts w:cs="Arial"/>
          <w:spacing w:val="30"/>
          <w:kern w:val="1"/>
        </w:rPr>
        <w:t xml:space="preserve"> </w:t>
      </w:r>
      <w:r w:rsidRPr="007C3F4A">
        <w:rPr>
          <w:rFonts w:cs="Arial"/>
          <w:spacing w:val="2"/>
          <w:kern w:val="1"/>
        </w:rPr>
        <w:t>B</w:t>
      </w:r>
      <w:r w:rsidRPr="007C3F4A">
        <w:rPr>
          <w:rFonts w:cs="Arial"/>
          <w:spacing w:val="1"/>
          <w:kern w:val="1"/>
        </w:rPr>
        <w:t>i</w:t>
      </w:r>
      <w:r w:rsidRPr="007C3F4A">
        <w:rPr>
          <w:rFonts w:cs="Arial"/>
          <w:kern w:val="1"/>
        </w:rPr>
        <w:t>o</w:t>
      </w:r>
      <w:r w:rsidRPr="007C3F4A">
        <w:rPr>
          <w:rFonts w:cs="Arial"/>
          <w:spacing w:val="13"/>
          <w:kern w:val="1"/>
        </w:rPr>
        <w:t xml:space="preserve"> </w:t>
      </w:r>
      <w:r w:rsidRPr="007C3F4A">
        <w:rPr>
          <w:rFonts w:cs="Arial"/>
          <w:kern w:val="1"/>
        </w:rPr>
        <w:t>3</w:t>
      </w:r>
      <w:r w:rsidRPr="007C3F4A">
        <w:rPr>
          <w:rFonts w:cs="Arial"/>
          <w:spacing w:val="8"/>
          <w:kern w:val="1"/>
        </w:rPr>
        <w:t xml:space="preserve"> </w:t>
      </w:r>
      <w:r w:rsidRPr="007C3F4A">
        <w:rPr>
          <w:rFonts w:cs="Arial"/>
          <w:spacing w:val="2"/>
          <w:kern w:val="1"/>
        </w:rPr>
        <w:t>She</w:t>
      </w:r>
      <w:r w:rsidRPr="007C3F4A">
        <w:rPr>
          <w:rFonts w:cs="Arial"/>
          <w:spacing w:val="1"/>
          <w:kern w:val="1"/>
        </w:rPr>
        <w:t>l</w:t>
      </w:r>
      <w:r w:rsidRPr="007C3F4A">
        <w:rPr>
          <w:rFonts w:cs="Arial"/>
          <w:kern w:val="1"/>
        </w:rPr>
        <w:t>l</w:t>
      </w:r>
      <w:r w:rsidRPr="007C3F4A">
        <w:rPr>
          <w:rFonts w:cs="Arial"/>
          <w:spacing w:val="17"/>
          <w:kern w:val="1"/>
        </w:rPr>
        <w:t xml:space="preserve"> </w:t>
      </w:r>
      <w:r w:rsidRPr="007C3F4A">
        <w:rPr>
          <w:rFonts w:cs="Arial"/>
          <w:spacing w:val="1"/>
          <w:kern w:val="1"/>
        </w:rPr>
        <w:t>(</w:t>
      </w:r>
      <w:r w:rsidRPr="007C3F4A">
        <w:rPr>
          <w:rFonts w:cs="Arial"/>
          <w:spacing w:val="2"/>
          <w:kern w:val="1"/>
        </w:rPr>
        <w:t>3</w:t>
      </w:r>
      <w:r w:rsidRPr="007C3F4A">
        <w:rPr>
          <w:rFonts w:cs="Times New Roman"/>
          <w:spacing w:val="1"/>
          <w:kern w:val="1"/>
        </w:rPr>
        <w:t>-</w:t>
      </w:r>
      <w:r w:rsidRPr="007C3F4A">
        <w:rPr>
          <w:rFonts w:cs="Arial"/>
          <w:spacing w:val="2"/>
          <w:kern w:val="1"/>
        </w:rPr>
        <w:t>27</w:t>
      </w:r>
      <w:r w:rsidRPr="007C3F4A">
        <w:rPr>
          <w:rFonts w:cs="Times New Roman"/>
          <w:spacing w:val="1"/>
          <w:kern w:val="1"/>
        </w:rPr>
        <w:t>-</w:t>
      </w:r>
      <w:r w:rsidRPr="007C3F4A">
        <w:rPr>
          <w:rFonts w:cs="Arial"/>
          <w:spacing w:val="2"/>
          <w:kern w:val="1"/>
        </w:rPr>
        <w:t>14</w:t>
      </w:r>
      <w:r w:rsidRPr="007C3F4A">
        <w:rPr>
          <w:rFonts w:cs="Arial"/>
          <w:kern w:val="1"/>
        </w:rPr>
        <w:t>)</w:t>
      </w:r>
      <w:r w:rsidRPr="007C3F4A">
        <w:rPr>
          <w:rFonts w:cs="Arial"/>
          <w:spacing w:val="27"/>
          <w:kern w:val="1"/>
        </w:rPr>
        <w:t xml:space="preserve"> </w:t>
      </w:r>
      <w:r w:rsidRPr="007C3F4A">
        <w:rPr>
          <w:rFonts w:cs="Arial"/>
          <w:spacing w:val="2"/>
          <w:kern w:val="1"/>
        </w:rPr>
        <w:t>us</w:t>
      </w:r>
      <w:r w:rsidRPr="007C3F4A">
        <w:rPr>
          <w:rFonts w:cs="Arial"/>
          <w:spacing w:val="1"/>
          <w:kern w:val="1"/>
        </w:rPr>
        <w:t>i</w:t>
      </w:r>
      <w:r w:rsidRPr="007C3F4A">
        <w:rPr>
          <w:rFonts w:cs="Arial"/>
          <w:spacing w:val="2"/>
          <w:kern w:val="1"/>
        </w:rPr>
        <w:t>n</w:t>
      </w:r>
      <w:r w:rsidRPr="007C3F4A">
        <w:rPr>
          <w:rFonts w:cs="Arial"/>
          <w:kern w:val="1"/>
        </w:rPr>
        <w:t>g</w:t>
      </w:r>
      <w:r w:rsidRPr="007C3F4A">
        <w:rPr>
          <w:rFonts w:cs="Arial"/>
          <w:spacing w:val="19"/>
          <w:kern w:val="1"/>
        </w:rPr>
        <w:t xml:space="preserve"> </w:t>
      </w:r>
      <w:r w:rsidRPr="007C3F4A">
        <w:rPr>
          <w:rFonts w:cs="Arial"/>
          <w:spacing w:val="1"/>
          <w:kern w:val="1"/>
        </w:rPr>
        <w:t>t</w:t>
      </w:r>
      <w:r w:rsidRPr="007C3F4A">
        <w:rPr>
          <w:rFonts w:cs="Arial"/>
          <w:spacing w:val="2"/>
          <w:kern w:val="1"/>
        </w:rPr>
        <w:t>h</w:t>
      </w:r>
      <w:r w:rsidRPr="007C3F4A">
        <w:rPr>
          <w:rFonts w:cs="Arial"/>
          <w:kern w:val="1"/>
        </w:rPr>
        <w:t>e</w:t>
      </w:r>
      <w:r w:rsidRPr="007C3F4A">
        <w:rPr>
          <w:rFonts w:cs="Arial"/>
          <w:spacing w:val="13"/>
          <w:kern w:val="1"/>
        </w:rPr>
        <w:t xml:space="preserve"> </w:t>
      </w:r>
      <w:r w:rsidRPr="007C3F4A">
        <w:rPr>
          <w:rFonts w:cs="Arial"/>
          <w:spacing w:val="2"/>
          <w:kern w:val="1"/>
        </w:rPr>
        <w:t>ne</w:t>
      </w:r>
      <w:r w:rsidRPr="007C3F4A">
        <w:rPr>
          <w:rFonts w:cs="Arial"/>
          <w:kern w:val="1"/>
        </w:rPr>
        <w:t>w</w:t>
      </w:r>
      <w:r w:rsidRPr="007C3F4A">
        <w:rPr>
          <w:rFonts w:cs="Arial"/>
          <w:spacing w:val="15"/>
          <w:kern w:val="1"/>
        </w:rPr>
        <w:t xml:space="preserve"> </w:t>
      </w:r>
      <w:r w:rsidRPr="007C3F4A">
        <w:rPr>
          <w:rFonts w:cs="Arial"/>
          <w:spacing w:val="2"/>
          <w:kern w:val="1"/>
        </w:rPr>
        <w:t>she</w:t>
      </w:r>
      <w:r w:rsidRPr="007C3F4A">
        <w:rPr>
          <w:rFonts w:cs="Arial"/>
          <w:spacing w:val="1"/>
          <w:kern w:val="1"/>
        </w:rPr>
        <w:t>l</w:t>
      </w:r>
      <w:r w:rsidRPr="007C3F4A">
        <w:rPr>
          <w:rFonts w:cs="Arial"/>
          <w:kern w:val="1"/>
        </w:rPr>
        <w:t>l</w:t>
      </w:r>
      <w:r w:rsidRPr="007C3F4A">
        <w:rPr>
          <w:rFonts w:cs="Arial"/>
          <w:spacing w:val="16"/>
          <w:kern w:val="1"/>
        </w:rPr>
        <w:t xml:space="preserve"> </w:t>
      </w:r>
      <w:r w:rsidRPr="007C3F4A">
        <w:rPr>
          <w:rFonts w:cs="Arial"/>
          <w:spacing w:val="1"/>
          <w:kern w:val="1"/>
        </w:rPr>
        <w:t>r</w:t>
      </w:r>
      <w:r w:rsidRPr="007C3F4A">
        <w:rPr>
          <w:rFonts w:cs="Arial"/>
          <w:spacing w:val="2"/>
          <w:kern w:val="1"/>
        </w:rPr>
        <w:t>ub</w:t>
      </w:r>
      <w:r w:rsidRPr="007C3F4A">
        <w:rPr>
          <w:rFonts w:cs="Arial"/>
          <w:spacing w:val="1"/>
          <w:kern w:val="1"/>
        </w:rPr>
        <w:t>ri</w:t>
      </w:r>
      <w:r w:rsidRPr="007C3F4A">
        <w:rPr>
          <w:rFonts w:cs="Arial"/>
          <w:spacing w:val="2"/>
          <w:kern w:val="1"/>
        </w:rPr>
        <w:t>c</w:t>
      </w:r>
      <w:r w:rsidRPr="007C3F4A">
        <w:rPr>
          <w:rFonts w:cs="Times New Roman"/>
          <w:kern w:val="1"/>
        </w:rPr>
        <w:t>,</w:t>
      </w:r>
      <w:r w:rsidRPr="007C3F4A">
        <w:rPr>
          <w:rFonts w:cs="Arial"/>
          <w:spacing w:val="20"/>
          <w:kern w:val="1"/>
        </w:rPr>
        <w:t xml:space="preserve"> </w:t>
      </w:r>
      <w:r w:rsidRPr="007C3F4A">
        <w:rPr>
          <w:rFonts w:cs="Arial"/>
          <w:spacing w:val="2"/>
          <w:kern w:val="1"/>
        </w:rPr>
        <w:t>an</w:t>
      </w:r>
      <w:r w:rsidRPr="007C3F4A">
        <w:rPr>
          <w:rFonts w:cs="Arial"/>
          <w:kern w:val="1"/>
        </w:rPr>
        <w:t>d</w:t>
      </w:r>
      <w:r w:rsidRPr="007C3F4A">
        <w:rPr>
          <w:rFonts w:cs="Arial"/>
          <w:spacing w:val="14"/>
          <w:kern w:val="1"/>
        </w:rPr>
        <w:t xml:space="preserve"> </w:t>
      </w:r>
      <w:r w:rsidRPr="007C3F4A">
        <w:rPr>
          <w:rFonts w:cs="Arial"/>
          <w:spacing w:val="1"/>
          <w:kern w:val="1"/>
        </w:rPr>
        <w:t>tr</w:t>
      </w:r>
      <w:r w:rsidRPr="007C3F4A">
        <w:rPr>
          <w:rFonts w:cs="Arial"/>
          <w:spacing w:val="2"/>
          <w:kern w:val="1"/>
        </w:rPr>
        <w:t>a</w:t>
      </w:r>
      <w:r w:rsidRPr="007C3F4A">
        <w:rPr>
          <w:rFonts w:cs="Arial"/>
          <w:spacing w:val="1"/>
          <w:kern w:val="1"/>
        </w:rPr>
        <w:t>i</w:t>
      </w:r>
      <w:r w:rsidRPr="007C3F4A">
        <w:rPr>
          <w:rFonts w:cs="Arial"/>
          <w:spacing w:val="2"/>
          <w:kern w:val="1"/>
        </w:rPr>
        <w:t>ne</w:t>
      </w:r>
      <w:r w:rsidRPr="007C3F4A">
        <w:rPr>
          <w:rFonts w:cs="Arial"/>
          <w:kern w:val="1"/>
        </w:rPr>
        <w:t>d</w:t>
      </w:r>
      <w:r w:rsidRPr="007C3F4A">
        <w:rPr>
          <w:rFonts w:cs="Arial"/>
          <w:spacing w:val="22"/>
          <w:kern w:val="1"/>
        </w:rPr>
        <w:t xml:space="preserve"> </w:t>
      </w:r>
      <w:r w:rsidRPr="007C3F4A">
        <w:rPr>
          <w:rFonts w:cs="Arial"/>
          <w:spacing w:val="2"/>
          <w:kern w:val="1"/>
        </w:rPr>
        <w:t>Depa</w:t>
      </w:r>
      <w:r w:rsidRPr="007C3F4A">
        <w:rPr>
          <w:rFonts w:cs="Arial"/>
          <w:spacing w:val="1"/>
          <w:kern w:val="1"/>
        </w:rPr>
        <w:t>rt</w:t>
      </w:r>
      <w:r w:rsidRPr="007C3F4A">
        <w:rPr>
          <w:rFonts w:cs="Arial"/>
          <w:spacing w:val="3"/>
          <w:kern w:val="1"/>
        </w:rPr>
        <w:t>m</w:t>
      </w:r>
      <w:r w:rsidRPr="007C3F4A">
        <w:rPr>
          <w:rFonts w:cs="Arial"/>
          <w:spacing w:val="2"/>
          <w:kern w:val="1"/>
        </w:rPr>
        <w:t>en</w:t>
      </w:r>
      <w:r w:rsidRPr="007C3F4A">
        <w:rPr>
          <w:rFonts w:cs="Arial"/>
          <w:kern w:val="1"/>
        </w:rPr>
        <w:t>t</w:t>
      </w:r>
      <w:r w:rsidRPr="007C3F4A">
        <w:rPr>
          <w:rFonts w:cs="Arial"/>
          <w:spacing w:val="34"/>
          <w:kern w:val="1"/>
        </w:rPr>
        <w:t xml:space="preserve"> </w:t>
      </w:r>
      <w:r w:rsidRPr="007C3F4A">
        <w:rPr>
          <w:rFonts w:cs="Arial"/>
          <w:spacing w:val="2"/>
          <w:kern w:val="1"/>
        </w:rPr>
        <w:t>Cha</w:t>
      </w:r>
      <w:r w:rsidRPr="007C3F4A">
        <w:rPr>
          <w:rFonts w:cs="Arial"/>
          <w:spacing w:val="1"/>
          <w:kern w:val="1"/>
        </w:rPr>
        <w:t>i</w:t>
      </w:r>
      <w:r w:rsidRPr="007C3F4A">
        <w:rPr>
          <w:rFonts w:cs="Arial"/>
          <w:kern w:val="1"/>
        </w:rPr>
        <w:t>r</w:t>
      </w:r>
      <w:r w:rsidRPr="007C3F4A">
        <w:rPr>
          <w:rFonts w:cs="Arial"/>
          <w:spacing w:val="18"/>
          <w:kern w:val="1"/>
        </w:rPr>
        <w:t xml:space="preserve"> </w:t>
      </w:r>
      <w:r w:rsidRPr="007C3F4A">
        <w:rPr>
          <w:rFonts w:cs="Arial"/>
          <w:spacing w:val="2"/>
          <w:kern w:val="1"/>
        </w:rPr>
        <w:t xml:space="preserve">and </w:t>
      </w:r>
      <w:r w:rsidRPr="007C3F4A">
        <w:rPr>
          <w:rFonts w:cs="Arial"/>
          <w:spacing w:val="1"/>
          <w:kern w:val="1"/>
        </w:rPr>
        <w:t>i</w:t>
      </w:r>
      <w:r w:rsidRPr="007C3F4A">
        <w:rPr>
          <w:rFonts w:cs="Arial"/>
          <w:spacing w:val="2"/>
          <w:kern w:val="1"/>
        </w:rPr>
        <w:t>ns</w:t>
      </w:r>
      <w:r w:rsidRPr="007C3F4A">
        <w:rPr>
          <w:rFonts w:cs="Arial"/>
          <w:spacing w:val="1"/>
          <w:kern w:val="1"/>
        </w:rPr>
        <w:t>tr</w:t>
      </w:r>
      <w:r w:rsidRPr="007C3F4A">
        <w:rPr>
          <w:rFonts w:cs="Arial"/>
          <w:spacing w:val="2"/>
          <w:kern w:val="1"/>
        </w:rPr>
        <w:t>uc</w:t>
      </w:r>
      <w:r w:rsidRPr="007C3F4A">
        <w:rPr>
          <w:rFonts w:cs="Arial"/>
          <w:spacing w:val="1"/>
          <w:kern w:val="1"/>
        </w:rPr>
        <w:t>t</w:t>
      </w:r>
      <w:r w:rsidRPr="007C3F4A">
        <w:rPr>
          <w:rFonts w:cs="Arial"/>
          <w:spacing w:val="2"/>
          <w:kern w:val="1"/>
        </w:rPr>
        <w:t>o</w:t>
      </w:r>
      <w:r w:rsidRPr="007C3F4A">
        <w:rPr>
          <w:rFonts w:cs="Arial"/>
          <w:kern w:val="1"/>
        </w:rPr>
        <w:t>r</w:t>
      </w:r>
      <w:r w:rsidRPr="007C3F4A">
        <w:rPr>
          <w:rFonts w:cs="Arial"/>
          <w:spacing w:val="27"/>
          <w:kern w:val="1"/>
        </w:rPr>
        <w:t xml:space="preserve"> </w:t>
      </w:r>
      <w:r w:rsidRPr="007C3F4A">
        <w:rPr>
          <w:rFonts w:cs="Arial"/>
          <w:spacing w:val="2"/>
          <w:kern w:val="1"/>
        </w:rPr>
        <w:t>o</w:t>
      </w:r>
      <w:r w:rsidRPr="007C3F4A">
        <w:rPr>
          <w:rFonts w:cs="Arial"/>
          <w:kern w:val="1"/>
        </w:rPr>
        <w:t>n</w:t>
      </w:r>
      <w:r w:rsidRPr="007C3F4A">
        <w:rPr>
          <w:rFonts w:cs="Arial"/>
          <w:spacing w:val="11"/>
          <w:kern w:val="1"/>
        </w:rPr>
        <w:t xml:space="preserve"> </w:t>
      </w:r>
      <w:r w:rsidRPr="007C3F4A">
        <w:rPr>
          <w:rFonts w:cs="Arial"/>
          <w:spacing w:val="1"/>
          <w:kern w:val="1"/>
        </w:rPr>
        <w:t>t</w:t>
      </w:r>
      <w:r w:rsidRPr="007C3F4A">
        <w:rPr>
          <w:rFonts w:cs="Arial"/>
          <w:spacing w:val="2"/>
          <w:kern w:val="1"/>
        </w:rPr>
        <w:t>h</w:t>
      </w:r>
      <w:r w:rsidRPr="007C3F4A">
        <w:rPr>
          <w:rFonts w:cs="Arial"/>
          <w:kern w:val="1"/>
        </w:rPr>
        <w:t>e</w:t>
      </w:r>
      <w:r w:rsidRPr="007C3F4A">
        <w:rPr>
          <w:rFonts w:cs="Arial"/>
          <w:spacing w:val="13"/>
          <w:kern w:val="1"/>
        </w:rPr>
        <w:t xml:space="preserve"> </w:t>
      </w:r>
      <w:r w:rsidRPr="007C3F4A">
        <w:rPr>
          <w:rFonts w:cs="Arial"/>
          <w:spacing w:val="2"/>
          <w:kern w:val="1"/>
        </w:rPr>
        <w:t>e</w:t>
      </w:r>
      <w:r w:rsidRPr="007C3F4A">
        <w:rPr>
          <w:rFonts w:cs="Arial"/>
          <w:spacing w:val="1"/>
          <w:kern w:val="1"/>
        </w:rPr>
        <w:t>l</w:t>
      </w:r>
      <w:r w:rsidRPr="007C3F4A">
        <w:rPr>
          <w:rFonts w:cs="Arial"/>
          <w:spacing w:val="2"/>
          <w:kern w:val="1"/>
        </w:rPr>
        <w:t>e</w:t>
      </w:r>
      <w:r w:rsidRPr="007C3F4A">
        <w:rPr>
          <w:rFonts w:cs="Arial"/>
          <w:spacing w:val="3"/>
          <w:kern w:val="1"/>
        </w:rPr>
        <w:t>m</w:t>
      </w:r>
      <w:r w:rsidRPr="007C3F4A">
        <w:rPr>
          <w:rFonts w:cs="Arial"/>
          <w:spacing w:val="2"/>
          <w:kern w:val="1"/>
        </w:rPr>
        <w:t>en</w:t>
      </w:r>
      <w:r w:rsidRPr="007C3F4A">
        <w:rPr>
          <w:rFonts w:cs="Arial"/>
          <w:spacing w:val="1"/>
          <w:kern w:val="1"/>
        </w:rPr>
        <w:t>t</w:t>
      </w:r>
      <w:r w:rsidRPr="007C3F4A">
        <w:rPr>
          <w:rFonts w:cs="Arial"/>
          <w:kern w:val="1"/>
        </w:rPr>
        <w:t>s</w:t>
      </w:r>
      <w:r w:rsidRPr="007C3F4A">
        <w:rPr>
          <w:rFonts w:cs="Arial"/>
          <w:spacing w:val="28"/>
          <w:kern w:val="1"/>
        </w:rPr>
        <w:t xml:space="preserve"> </w:t>
      </w:r>
      <w:r w:rsidRPr="007C3F4A">
        <w:rPr>
          <w:rFonts w:cs="Arial"/>
          <w:spacing w:val="2"/>
          <w:kern w:val="1"/>
        </w:rPr>
        <w:t>o</w:t>
      </w:r>
      <w:r w:rsidRPr="007C3F4A">
        <w:rPr>
          <w:rFonts w:cs="Arial"/>
          <w:kern w:val="1"/>
        </w:rPr>
        <w:t>f</w:t>
      </w:r>
      <w:r w:rsidRPr="007C3F4A">
        <w:rPr>
          <w:rFonts w:cs="Arial"/>
          <w:spacing w:val="9"/>
          <w:kern w:val="1"/>
        </w:rPr>
        <w:t xml:space="preserve"> </w:t>
      </w:r>
      <w:r w:rsidRPr="007C3F4A">
        <w:rPr>
          <w:rFonts w:cs="Arial"/>
          <w:spacing w:val="1"/>
          <w:kern w:val="1"/>
        </w:rPr>
        <w:t>t</w:t>
      </w:r>
      <w:r w:rsidRPr="007C3F4A">
        <w:rPr>
          <w:rFonts w:cs="Arial"/>
          <w:spacing w:val="2"/>
          <w:kern w:val="1"/>
        </w:rPr>
        <w:t>h</w:t>
      </w:r>
      <w:r w:rsidRPr="007C3F4A">
        <w:rPr>
          <w:rFonts w:cs="Arial"/>
          <w:kern w:val="1"/>
        </w:rPr>
        <w:t>e</w:t>
      </w:r>
      <w:r w:rsidRPr="007C3F4A">
        <w:rPr>
          <w:rFonts w:cs="Arial"/>
          <w:spacing w:val="13"/>
          <w:kern w:val="1"/>
        </w:rPr>
        <w:t xml:space="preserve"> </w:t>
      </w:r>
      <w:r w:rsidRPr="007C3F4A">
        <w:rPr>
          <w:rFonts w:cs="Arial"/>
          <w:spacing w:val="1"/>
          <w:kern w:val="1"/>
        </w:rPr>
        <w:t>r</w:t>
      </w:r>
      <w:r w:rsidRPr="007C3F4A">
        <w:rPr>
          <w:rFonts w:cs="Arial"/>
          <w:spacing w:val="2"/>
          <w:kern w:val="1"/>
        </w:rPr>
        <w:t>ub</w:t>
      </w:r>
      <w:r w:rsidRPr="007C3F4A">
        <w:rPr>
          <w:rFonts w:cs="Arial"/>
          <w:spacing w:val="1"/>
          <w:kern w:val="1"/>
        </w:rPr>
        <w:t>ri</w:t>
      </w:r>
      <w:r w:rsidRPr="007C3F4A">
        <w:rPr>
          <w:rFonts w:cs="Arial"/>
          <w:spacing w:val="2"/>
          <w:kern w:val="1"/>
        </w:rPr>
        <w:t>c</w:t>
      </w:r>
      <w:r w:rsidRPr="007C3F4A">
        <w:rPr>
          <w:rFonts w:cs="Times New Roman"/>
          <w:kern w:val="1"/>
        </w:rPr>
        <w:t>,</w:t>
      </w:r>
      <w:r w:rsidRPr="007C3F4A">
        <w:rPr>
          <w:rFonts w:cs="Arial"/>
          <w:spacing w:val="20"/>
          <w:kern w:val="1"/>
        </w:rPr>
        <w:t xml:space="preserve"> </w:t>
      </w:r>
      <w:r w:rsidRPr="007C3F4A">
        <w:rPr>
          <w:rFonts w:cs="Arial"/>
          <w:spacing w:val="2"/>
          <w:kern w:val="1"/>
        </w:rPr>
        <w:t>co</w:t>
      </w:r>
      <w:r w:rsidRPr="007C3F4A">
        <w:rPr>
          <w:rFonts w:cs="Arial"/>
          <w:spacing w:val="3"/>
          <w:kern w:val="1"/>
        </w:rPr>
        <w:t>mm</w:t>
      </w:r>
      <w:r w:rsidRPr="007C3F4A">
        <w:rPr>
          <w:rFonts w:cs="Arial"/>
          <w:spacing w:val="2"/>
          <w:kern w:val="1"/>
        </w:rPr>
        <w:t>en</w:t>
      </w:r>
      <w:r w:rsidRPr="007C3F4A">
        <w:rPr>
          <w:rFonts w:cs="Arial"/>
          <w:spacing w:val="1"/>
          <w:kern w:val="1"/>
        </w:rPr>
        <w:t>t</w:t>
      </w:r>
      <w:r w:rsidRPr="007C3F4A">
        <w:rPr>
          <w:rFonts w:cs="Arial"/>
          <w:spacing w:val="2"/>
          <w:kern w:val="1"/>
        </w:rPr>
        <w:t>s</w:t>
      </w:r>
      <w:r w:rsidRPr="007C3F4A">
        <w:rPr>
          <w:rFonts w:cs="Times New Roman"/>
          <w:kern w:val="1"/>
        </w:rPr>
        <w:t>,</w:t>
      </w:r>
      <w:r w:rsidRPr="007C3F4A">
        <w:rPr>
          <w:rFonts w:cs="Arial"/>
          <w:spacing w:val="32"/>
          <w:kern w:val="1"/>
        </w:rPr>
        <w:t xml:space="preserve"> </w:t>
      </w:r>
      <w:r w:rsidRPr="007C3F4A">
        <w:rPr>
          <w:rFonts w:cs="Arial"/>
          <w:spacing w:val="2"/>
          <w:kern w:val="1"/>
        </w:rPr>
        <w:t>an</w:t>
      </w:r>
      <w:r w:rsidRPr="007C3F4A">
        <w:rPr>
          <w:rFonts w:cs="Arial"/>
          <w:kern w:val="1"/>
        </w:rPr>
        <w:t>d</w:t>
      </w:r>
      <w:r w:rsidRPr="007C3F4A">
        <w:rPr>
          <w:rFonts w:cs="Arial"/>
          <w:spacing w:val="14"/>
          <w:kern w:val="1"/>
        </w:rPr>
        <w:t xml:space="preserve"> </w:t>
      </w:r>
      <w:r w:rsidRPr="007C3F4A">
        <w:rPr>
          <w:rFonts w:cs="Arial"/>
          <w:spacing w:val="2"/>
          <w:kern w:val="1"/>
        </w:rPr>
        <w:t>ho</w:t>
      </w:r>
      <w:r w:rsidRPr="007C3F4A">
        <w:rPr>
          <w:rFonts w:cs="Arial"/>
          <w:kern w:val="1"/>
        </w:rPr>
        <w:t>w</w:t>
      </w:r>
      <w:r w:rsidRPr="007C3F4A">
        <w:rPr>
          <w:rFonts w:cs="Arial"/>
          <w:spacing w:val="15"/>
          <w:kern w:val="1"/>
        </w:rPr>
        <w:t xml:space="preserve"> </w:t>
      </w:r>
      <w:r w:rsidRPr="007C3F4A">
        <w:rPr>
          <w:rFonts w:cs="Arial"/>
          <w:spacing w:val="1"/>
          <w:kern w:val="1"/>
        </w:rPr>
        <w:t>t</w:t>
      </w:r>
      <w:r w:rsidRPr="007C3F4A">
        <w:rPr>
          <w:rFonts w:cs="Arial"/>
          <w:kern w:val="1"/>
        </w:rPr>
        <w:t>o</w:t>
      </w:r>
      <w:r w:rsidRPr="007C3F4A">
        <w:rPr>
          <w:rFonts w:cs="Arial"/>
          <w:spacing w:val="10"/>
          <w:kern w:val="1"/>
        </w:rPr>
        <w:t xml:space="preserve"> </w:t>
      </w:r>
      <w:r w:rsidRPr="007C3F4A">
        <w:rPr>
          <w:rFonts w:cs="Arial"/>
          <w:spacing w:val="1"/>
          <w:kern w:val="1"/>
        </w:rPr>
        <w:t>i</w:t>
      </w:r>
      <w:r w:rsidRPr="007C3F4A">
        <w:rPr>
          <w:rFonts w:cs="Arial"/>
          <w:spacing w:val="3"/>
          <w:kern w:val="1"/>
        </w:rPr>
        <w:t>m</w:t>
      </w:r>
      <w:r w:rsidRPr="007C3F4A">
        <w:rPr>
          <w:rFonts w:cs="Arial"/>
          <w:spacing w:val="2"/>
          <w:kern w:val="1"/>
        </w:rPr>
        <w:t>p</w:t>
      </w:r>
      <w:r w:rsidRPr="007C3F4A">
        <w:rPr>
          <w:rFonts w:cs="Arial"/>
          <w:spacing w:val="1"/>
          <w:kern w:val="1"/>
        </w:rPr>
        <w:t>r</w:t>
      </w:r>
      <w:r w:rsidRPr="007C3F4A">
        <w:rPr>
          <w:rFonts w:cs="Arial"/>
          <w:spacing w:val="2"/>
          <w:kern w:val="1"/>
        </w:rPr>
        <w:t>ov</w:t>
      </w:r>
      <w:r w:rsidRPr="007C3F4A">
        <w:rPr>
          <w:rFonts w:cs="Arial"/>
          <w:kern w:val="1"/>
        </w:rPr>
        <w:t>e</w:t>
      </w:r>
      <w:r w:rsidRPr="007C3F4A">
        <w:rPr>
          <w:rFonts w:cs="Arial"/>
          <w:spacing w:val="25"/>
          <w:kern w:val="1"/>
        </w:rPr>
        <w:t xml:space="preserve"> </w:t>
      </w:r>
      <w:r w:rsidRPr="007C3F4A">
        <w:rPr>
          <w:rFonts w:cs="Arial"/>
          <w:spacing w:val="1"/>
          <w:kern w:val="1"/>
        </w:rPr>
        <w:t>t</w:t>
      </w:r>
      <w:r w:rsidRPr="007C3F4A">
        <w:rPr>
          <w:rFonts w:cs="Arial"/>
          <w:spacing w:val="2"/>
          <w:kern w:val="1"/>
        </w:rPr>
        <w:t>h</w:t>
      </w:r>
      <w:r w:rsidRPr="007C3F4A">
        <w:rPr>
          <w:rFonts w:cs="Arial"/>
          <w:kern w:val="1"/>
        </w:rPr>
        <w:t>e</w:t>
      </w:r>
      <w:r w:rsidRPr="007C3F4A">
        <w:rPr>
          <w:rFonts w:cs="Arial"/>
          <w:spacing w:val="13"/>
          <w:kern w:val="1"/>
        </w:rPr>
        <w:t xml:space="preserve"> </w:t>
      </w:r>
      <w:r w:rsidRPr="007C3F4A">
        <w:rPr>
          <w:rFonts w:cs="Arial"/>
          <w:spacing w:val="2"/>
          <w:kern w:val="1"/>
        </w:rPr>
        <w:t>c</w:t>
      </w:r>
      <w:r w:rsidRPr="007C3F4A">
        <w:rPr>
          <w:rFonts w:cs="Arial"/>
          <w:spacing w:val="1"/>
          <w:kern w:val="1"/>
        </w:rPr>
        <w:t>l</w:t>
      </w:r>
      <w:r w:rsidRPr="007C3F4A">
        <w:rPr>
          <w:rFonts w:cs="Arial"/>
          <w:spacing w:val="2"/>
          <w:kern w:val="1"/>
        </w:rPr>
        <w:t>as</w:t>
      </w:r>
      <w:r w:rsidRPr="007C3F4A">
        <w:rPr>
          <w:rFonts w:cs="Arial"/>
          <w:kern w:val="1"/>
        </w:rPr>
        <w:t xml:space="preserve">s </w:t>
      </w:r>
      <w:r w:rsidRPr="007C3F4A">
        <w:rPr>
          <w:rFonts w:cs="Arial"/>
          <w:spacing w:val="20"/>
          <w:kern w:val="1"/>
        </w:rPr>
        <w:t xml:space="preserve"> </w:t>
      </w:r>
      <w:r w:rsidRPr="007C3F4A">
        <w:rPr>
          <w:rFonts w:cs="Arial"/>
          <w:spacing w:val="1"/>
          <w:kern w:val="1"/>
        </w:rPr>
        <w:t>(</w:t>
      </w:r>
      <w:r w:rsidRPr="007C3F4A">
        <w:rPr>
          <w:rFonts w:cs="Arial"/>
          <w:spacing w:val="2"/>
          <w:kern w:val="1"/>
        </w:rPr>
        <w:t>7</w:t>
      </w:r>
      <w:r w:rsidRPr="007C3F4A">
        <w:rPr>
          <w:rFonts w:cs="Arial"/>
          <w:kern w:val="1"/>
        </w:rPr>
        <w:t>)</w:t>
      </w:r>
    </w:p>
    <w:p w14:paraId="67637E87" w14:textId="77777777" w:rsidR="00E70027" w:rsidRPr="007C3F4A" w:rsidRDefault="00E70027" w:rsidP="00E70027">
      <w:pPr>
        <w:widowControl w:val="0"/>
        <w:autoSpaceDE w:val="0"/>
        <w:autoSpaceDN w:val="0"/>
        <w:adjustRightInd w:val="0"/>
        <w:spacing w:before="5" w:after="0" w:line="240" w:lineRule="auto"/>
        <w:ind w:left="580" w:right="-1160"/>
        <w:rPr>
          <w:rFonts w:cs="Times New Roman"/>
          <w:kern w:val="1"/>
        </w:rPr>
      </w:pPr>
      <w:r w:rsidRPr="007C3F4A">
        <w:rPr>
          <w:rFonts w:cs="Times New Roman"/>
          <w:color w:val="444443"/>
          <w:kern w:val="1"/>
        </w:rPr>
        <w:t xml:space="preserve">•   </w:t>
      </w:r>
      <w:r w:rsidRPr="007C3F4A">
        <w:rPr>
          <w:rFonts w:cs="Times New Roman"/>
          <w:color w:val="444443"/>
          <w:spacing w:val="11"/>
          <w:kern w:val="1"/>
        </w:rPr>
        <w:t xml:space="preserve"> </w:t>
      </w:r>
      <w:r w:rsidRPr="007C3F4A">
        <w:rPr>
          <w:rFonts w:cs="Arial"/>
          <w:spacing w:val="1"/>
          <w:kern w:val="1"/>
        </w:rPr>
        <w:t>I</w:t>
      </w:r>
      <w:r w:rsidRPr="007C3F4A">
        <w:rPr>
          <w:rFonts w:cs="Arial"/>
          <w:spacing w:val="2"/>
          <w:kern w:val="1"/>
        </w:rPr>
        <w:t>den</w:t>
      </w:r>
      <w:r w:rsidRPr="007C3F4A">
        <w:rPr>
          <w:rFonts w:cs="Arial"/>
          <w:spacing w:val="1"/>
          <w:kern w:val="1"/>
        </w:rPr>
        <w:t>tifi</w:t>
      </w:r>
      <w:r w:rsidRPr="007C3F4A">
        <w:rPr>
          <w:rFonts w:cs="Arial"/>
          <w:spacing w:val="2"/>
          <w:kern w:val="1"/>
        </w:rPr>
        <w:t>e</w:t>
      </w:r>
      <w:r w:rsidRPr="007C3F4A">
        <w:rPr>
          <w:rFonts w:cs="Arial"/>
          <w:kern w:val="1"/>
        </w:rPr>
        <w:t>d</w:t>
      </w:r>
      <w:r w:rsidRPr="007C3F4A">
        <w:rPr>
          <w:rFonts w:cs="Arial"/>
          <w:spacing w:val="28"/>
          <w:kern w:val="1"/>
        </w:rPr>
        <w:t xml:space="preserve"> </w:t>
      </w:r>
      <w:r w:rsidRPr="007C3F4A">
        <w:rPr>
          <w:rFonts w:cs="Arial"/>
          <w:spacing w:val="1"/>
          <w:kern w:val="1"/>
        </w:rPr>
        <w:t>t</w:t>
      </w:r>
      <w:r w:rsidRPr="007C3F4A">
        <w:rPr>
          <w:rFonts w:cs="Arial"/>
          <w:spacing w:val="2"/>
          <w:kern w:val="1"/>
        </w:rPr>
        <w:t>echno</w:t>
      </w:r>
      <w:r w:rsidRPr="007C3F4A">
        <w:rPr>
          <w:rFonts w:cs="Arial"/>
          <w:spacing w:val="1"/>
          <w:kern w:val="1"/>
        </w:rPr>
        <w:t>l</w:t>
      </w:r>
      <w:r w:rsidRPr="007C3F4A">
        <w:rPr>
          <w:rFonts w:cs="Arial"/>
          <w:spacing w:val="2"/>
          <w:kern w:val="1"/>
        </w:rPr>
        <w:t>og</w:t>
      </w:r>
      <w:r w:rsidRPr="007C3F4A">
        <w:rPr>
          <w:rFonts w:cs="Arial"/>
          <w:kern w:val="1"/>
        </w:rPr>
        <w:t>y</w:t>
      </w:r>
      <w:r w:rsidRPr="007C3F4A">
        <w:rPr>
          <w:rFonts w:cs="Arial"/>
          <w:spacing w:val="33"/>
          <w:kern w:val="1"/>
        </w:rPr>
        <w:t xml:space="preserve"> </w:t>
      </w:r>
      <w:r w:rsidRPr="007C3F4A">
        <w:rPr>
          <w:rFonts w:cs="Arial"/>
          <w:spacing w:val="1"/>
          <w:kern w:val="1"/>
        </w:rPr>
        <w:t>f</w:t>
      </w:r>
      <w:r w:rsidRPr="007C3F4A">
        <w:rPr>
          <w:rFonts w:cs="Arial"/>
          <w:spacing w:val="2"/>
          <w:kern w:val="1"/>
        </w:rPr>
        <w:t>o</w:t>
      </w:r>
      <w:r w:rsidRPr="007C3F4A">
        <w:rPr>
          <w:rFonts w:cs="Arial"/>
          <w:kern w:val="1"/>
        </w:rPr>
        <w:t>r</w:t>
      </w:r>
      <w:r w:rsidRPr="007C3F4A">
        <w:rPr>
          <w:rFonts w:cs="Arial"/>
          <w:spacing w:val="11"/>
          <w:kern w:val="1"/>
        </w:rPr>
        <w:t xml:space="preserve"> </w:t>
      </w:r>
      <w:r w:rsidRPr="007C3F4A">
        <w:rPr>
          <w:rFonts w:cs="Arial"/>
          <w:spacing w:val="2"/>
          <w:kern w:val="1"/>
        </w:rPr>
        <w:t>us</w:t>
      </w:r>
      <w:r w:rsidRPr="007C3F4A">
        <w:rPr>
          <w:rFonts w:cs="Arial"/>
          <w:kern w:val="1"/>
        </w:rPr>
        <w:t>e</w:t>
      </w:r>
      <w:r w:rsidRPr="007C3F4A">
        <w:rPr>
          <w:rFonts w:cs="Arial"/>
          <w:spacing w:val="14"/>
          <w:kern w:val="1"/>
        </w:rPr>
        <w:t xml:space="preserve"> </w:t>
      </w:r>
      <w:r w:rsidRPr="007C3F4A">
        <w:rPr>
          <w:rFonts w:cs="Arial"/>
          <w:spacing w:val="1"/>
          <w:kern w:val="1"/>
        </w:rPr>
        <w:t>i</w:t>
      </w:r>
      <w:r w:rsidRPr="007C3F4A">
        <w:rPr>
          <w:rFonts w:cs="Arial"/>
          <w:kern w:val="1"/>
        </w:rPr>
        <w:t>n</w:t>
      </w:r>
      <w:r w:rsidRPr="007C3F4A">
        <w:rPr>
          <w:rFonts w:cs="Arial"/>
          <w:spacing w:val="9"/>
          <w:kern w:val="1"/>
        </w:rPr>
        <w:t xml:space="preserve"> </w:t>
      </w:r>
      <w:r w:rsidRPr="007C3F4A">
        <w:rPr>
          <w:rFonts w:cs="Arial"/>
          <w:spacing w:val="2"/>
          <w:kern w:val="1"/>
        </w:rPr>
        <w:t>on</w:t>
      </w:r>
      <w:r w:rsidRPr="007C3F4A">
        <w:rPr>
          <w:rFonts w:cs="Arial"/>
          <w:spacing w:val="1"/>
          <w:kern w:val="1"/>
        </w:rPr>
        <w:t>li</w:t>
      </w:r>
      <w:r w:rsidRPr="007C3F4A">
        <w:rPr>
          <w:rFonts w:cs="Arial"/>
          <w:spacing w:val="2"/>
          <w:kern w:val="1"/>
        </w:rPr>
        <w:t>n</w:t>
      </w:r>
      <w:r w:rsidRPr="007C3F4A">
        <w:rPr>
          <w:rFonts w:cs="Arial"/>
          <w:kern w:val="1"/>
        </w:rPr>
        <w:t>e</w:t>
      </w:r>
      <w:r w:rsidRPr="007C3F4A">
        <w:rPr>
          <w:rFonts w:cs="Arial"/>
          <w:spacing w:val="20"/>
          <w:kern w:val="1"/>
        </w:rPr>
        <w:t xml:space="preserve"> </w:t>
      </w:r>
      <w:r w:rsidRPr="007C3F4A">
        <w:rPr>
          <w:rFonts w:cs="Arial"/>
          <w:spacing w:val="2"/>
          <w:kern w:val="1"/>
        </w:rPr>
        <w:t>counse</w:t>
      </w:r>
      <w:r w:rsidRPr="007C3F4A">
        <w:rPr>
          <w:rFonts w:cs="Arial"/>
          <w:spacing w:val="1"/>
          <w:kern w:val="1"/>
        </w:rPr>
        <w:t>li</w:t>
      </w:r>
      <w:r w:rsidRPr="007C3F4A">
        <w:rPr>
          <w:rFonts w:cs="Arial"/>
          <w:spacing w:val="2"/>
          <w:kern w:val="1"/>
        </w:rPr>
        <w:t>n</w:t>
      </w:r>
      <w:r w:rsidRPr="007C3F4A">
        <w:rPr>
          <w:rFonts w:cs="Arial"/>
          <w:kern w:val="1"/>
        </w:rPr>
        <w:t>g</w:t>
      </w:r>
      <w:r w:rsidRPr="007C3F4A">
        <w:rPr>
          <w:rFonts w:cs="Arial"/>
          <w:spacing w:val="32"/>
          <w:kern w:val="1"/>
        </w:rPr>
        <w:t xml:space="preserve"> </w:t>
      </w:r>
      <w:r w:rsidRPr="007C3F4A">
        <w:rPr>
          <w:rFonts w:cs="Arial"/>
          <w:spacing w:val="1"/>
          <w:kern w:val="1"/>
        </w:rPr>
        <w:t>(</w:t>
      </w:r>
      <w:r w:rsidRPr="007C3F4A">
        <w:rPr>
          <w:rFonts w:cs="Arial"/>
          <w:spacing w:val="2"/>
          <w:kern w:val="1"/>
        </w:rPr>
        <w:t>CC</w:t>
      </w:r>
      <w:r w:rsidRPr="007C3F4A">
        <w:rPr>
          <w:rFonts w:cs="Arial"/>
          <w:kern w:val="1"/>
        </w:rPr>
        <w:t>C</w:t>
      </w:r>
      <w:r w:rsidRPr="007C3F4A">
        <w:rPr>
          <w:rFonts w:cs="Arial"/>
          <w:spacing w:val="19"/>
          <w:kern w:val="1"/>
        </w:rPr>
        <w:t xml:space="preserve"> </w:t>
      </w:r>
      <w:r w:rsidRPr="007C3F4A">
        <w:rPr>
          <w:rFonts w:cs="Arial"/>
          <w:spacing w:val="2"/>
          <w:kern w:val="1"/>
        </w:rPr>
        <w:t>Con</w:t>
      </w:r>
      <w:r w:rsidRPr="007C3F4A">
        <w:rPr>
          <w:rFonts w:cs="Arial"/>
          <w:spacing w:val="1"/>
          <w:kern w:val="1"/>
        </w:rPr>
        <w:t>f</w:t>
      </w:r>
      <w:r w:rsidRPr="007C3F4A">
        <w:rPr>
          <w:rFonts w:cs="Arial"/>
          <w:spacing w:val="2"/>
          <w:kern w:val="1"/>
        </w:rPr>
        <w:t>e</w:t>
      </w:r>
      <w:r w:rsidRPr="007C3F4A">
        <w:rPr>
          <w:rFonts w:cs="Arial"/>
          <w:spacing w:val="1"/>
          <w:kern w:val="1"/>
        </w:rPr>
        <w:t>r</w:t>
      </w:r>
      <w:r w:rsidRPr="007C3F4A">
        <w:rPr>
          <w:rFonts w:cs="Times New Roman"/>
          <w:kern w:val="1"/>
        </w:rPr>
        <w:t>,</w:t>
      </w:r>
      <w:r w:rsidRPr="007C3F4A">
        <w:rPr>
          <w:rFonts w:cs="Arial"/>
          <w:spacing w:val="23"/>
          <w:kern w:val="1"/>
        </w:rPr>
        <w:t xml:space="preserve"> </w:t>
      </w:r>
      <w:r w:rsidRPr="007C3F4A">
        <w:rPr>
          <w:rFonts w:cs="Arial"/>
          <w:spacing w:val="2"/>
          <w:kern w:val="1"/>
        </w:rPr>
        <w:t>an</w:t>
      </w:r>
      <w:r w:rsidRPr="007C3F4A">
        <w:rPr>
          <w:rFonts w:cs="Arial"/>
          <w:kern w:val="1"/>
        </w:rPr>
        <w:t>d</w:t>
      </w:r>
      <w:r w:rsidRPr="007C3F4A">
        <w:rPr>
          <w:rFonts w:cs="Arial"/>
          <w:spacing w:val="14"/>
          <w:kern w:val="1"/>
        </w:rPr>
        <w:t xml:space="preserve"> </w:t>
      </w:r>
      <w:r w:rsidRPr="007C3F4A">
        <w:rPr>
          <w:rFonts w:cs="Arial"/>
          <w:spacing w:val="2"/>
          <w:kern w:val="1"/>
        </w:rPr>
        <w:t>Ask</w:t>
      </w:r>
      <w:r w:rsidRPr="007C3F4A">
        <w:rPr>
          <w:rFonts w:cs="Arial"/>
          <w:spacing w:val="3"/>
          <w:kern w:val="1"/>
        </w:rPr>
        <w:t>O</w:t>
      </w:r>
      <w:r w:rsidRPr="007C3F4A">
        <w:rPr>
          <w:rFonts w:cs="Arial"/>
          <w:spacing w:val="2"/>
          <w:kern w:val="1"/>
        </w:rPr>
        <w:t>n</w:t>
      </w:r>
      <w:r w:rsidRPr="007C3F4A">
        <w:rPr>
          <w:rFonts w:cs="Arial"/>
          <w:spacing w:val="1"/>
          <w:kern w:val="1"/>
        </w:rPr>
        <w:t>li</w:t>
      </w:r>
      <w:r w:rsidRPr="007C3F4A">
        <w:rPr>
          <w:rFonts w:cs="Arial"/>
          <w:spacing w:val="2"/>
          <w:kern w:val="1"/>
        </w:rPr>
        <w:t>ne</w:t>
      </w:r>
      <w:r w:rsidRPr="007C3F4A">
        <w:rPr>
          <w:rFonts w:cs="Arial"/>
          <w:kern w:val="1"/>
        </w:rPr>
        <w:t>)</w:t>
      </w:r>
      <w:r w:rsidRPr="007C3F4A">
        <w:rPr>
          <w:rFonts w:cs="Arial"/>
          <w:spacing w:val="32"/>
          <w:kern w:val="1"/>
        </w:rPr>
        <w:t xml:space="preserve"> </w:t>
      </w:r>
      <w:r w:rsidRPr="007C3F4A">
        <w:rPr>
          <w:rFonts w:cs="Arial"/>
          <w:kern w:val="1"/>
        </w:rPr>
        <w:t>–</w:t>
      </w:r>
      <w:r w:rsidRPr="007C3F4A">
        <w:rPr>
          <w:rFonts w:cs="Arial"/>
          <w:spacing w:val="8"/>
          <w:kern w:val="1"/>
        </w:rPr>
        <w:t xml:space="preserve"> </w:t>
      </w:r>
      <w:r w:rsidRPr="007C3F4A">
        <w:rPr>
          <w:rFonts w:cs="Arial"/>
          <w:spacing w:val="2"/>
          <w:kern w:val="1"/>
        </w:rPr>
        <w:t>4</w:t>
      </w:r>
      <w:r w:rsidRPr="007C3F4A">
        <w:rPr>
          <w:rFonts w:cs="Arial"/>
          <w:spacing w:val="1"/>
          <w:kern w:val="1"/>
        </w:rPr>
        <w:t>/</w:t>
      </w:r>
      <w:r w:rsidRPr="007C3F4A">
        <w:rPr>
          <w:rFonts w:cs="Arial"/>
          <w:spacing w:val="2"/>
          <w:kern w:val="1"/>
        </w:rPr>
        <w:t>16</w:t>
      </w:r>
      <w:r w:rsidRPr="007C3F4A">
        <w:rPr>
          <w:rFonts w:cs="Arial"/>
          <w:spacing w:val="1"/>
          <w:kern w:val="1"/>
        </w:rPr>
        <w:t>/</w:t>
      </w:r>
      <w:r w:rsidRPr="007C3F4A">
        <w:rPr>
          <w:rFonts w:cs="Arial"/>
          <w:spacing w:val="2"/>
          <w:kern w:val="1"/>
        </w:rPr>
        <w:t>1</w:t>
      </w:r>
      <w:r w:rsidRPr="007C3F4A">
        <w:rPr>
          <w:rFonts w:cs="Arial"/>
          <w:kern w:val="1"/>
        </w:rPr>
        <w:t xml:space="preserve">4 </w:t>
      </w:r>
      <w:r w:rsidRPr="007C3F4A">
        <w:rPr>
          <w:rFonts w:cs="Arial"/>
          <w:spacing w:val="27"/>
          <w:kern w:val="1"/>
        </w:rPr>
        <w:t xml:space="preserve"> </w:t>
      </w:r>
      <w:r w:rsidRPr="007C3F4A">
        <w:rPr>
          <w:rFonts w:cs="Arial"/>
          <w:spacing w:val="1"/>
          <w:kern w:val="1"/>
        </w:rPr>
        <w:t>(</w:t>
      </w:r>
      <w:r w:rsidRPr="007C3F4A">
        <w:rPr>
          <w:rFonts w:cs="Arial"/>
          <w:spacing w:val="2"/>
          <w:kern w:val="1"/>
        </w:rPr>
        <w:t>2</w:t>
      </w:r>
      <w:r w:rsidRPr="007C3F4A">
        <w:rPr>
          <w:rFonts w:cs="Arial"/>
          <w:kern w:val="1"/>
        </w:rPr>
        <w:t>)</w:t>
      </w:r>
    </w:p>
    <w:p w14:paraId="6EF9DEED" w14:textId="77777777" w:rsidR="00E70027" w:rsidRPr="007C3F4A" w:rsidRDefault="00E70027" w:rsidP="00E70027">
      <w:pPr>
        <w:widowControl w:val="0"/>
        <w:autoSpaceDE w:val="0"/>
        <w:autoSpaceDN w:val="0"/>
        <w:adjustRightInd w:val="0"/>
        <w:spacing w:before="1" w:after="0" w:line="140" w:lineRule="exact"/>
        <w:ind w:right="-1160"/>
        <w:rPr>
          <w:rFonts w:cs="Times New Roman"/>
          <w:kern w:val="1"/>
        </w:rPr>
      </w:pPr>
    </w:p>
    <w:p w14:paraId="666DFCF7" w14:textId="522C9845" w:rsidR="00E70027" w:rsidRPr="007C3F4A" w:rsidRDefault="00E70027" w:rsidP="00E70027">
      <w:pPr>
        <w:widowControl w:val="0"/>
        <w:autoSpaceDE w:val="0"/>
        <w:autoSpaceDN w:val="0"/>
        <w:adjustRightInd w:val="0"/>
        <w:spacing w:after="0" w:line="240" w:lineRule="auto"/>
        <w:ind w:left="580" w:right="-1160"/>
        <w:rPr>
          <w:rFonts w:cs="Times New Roman"/>
          <w:kern w:val="1"/>
        </w:rPr>
      </w:pPr>
      <w:r w:rsidRPr="007C3F4A">
        <w:rPr>
          <w:rFonts w:cs="Times New Roman"/>
          <w:color w:val="444443"/>
          <w:kern w:val="1"/>
        </w:rPr>
        <w:t xml:space="preserve">•   </w:t>
      </w:r>
      <w:r w:rsidRPr="007C3F4A">
        <w:rPr>
          <w:rFonts w:cs="Times New Roman"/>
          <w:color w:val="444443"/>
          <w:spacing w:val="11"/>
          <w:kern w:val="1"/>
        </w:rPr>
        <w:t xml:space="preserve"> </w:t>
      </w:r>
      <w:r w:rsidRPr="007C3F4A">
        <w:rPr>
          <w:rFonts w:cs="Arial"/>
          <w:spacing w:val="1"/>
          <w:kern w:val="1"/>
        </w:rPr>
        <w:t>I</w:t>
      </w:r>
      <w:r w:rsidRPr="007C3F4A">
        <w:rPr>
          <w:rFonts w:cs="Arial"/>
          <w:spacing w:val="2"/>
          <w:kern w:val="1"/>
        </w:rPr>
        <w:t>den</w:t>
      </w:r>
      <w:r w:rsidRPr="007C3F4A">
        <w:rPr>
          <w:rFonts w:cs="Arial"/>
          <w:spacing w:val="1"/>
          <w:kern w:val="1"/>
        </w:rPr>
        <w:t>tifi</w:t>
      </w:r>
      <w:r w:rsidRPr="007C3F4A">
        <w:rPr>
          <w:rFonts w:cs="Arial"/>
          <w:spacing w:val="2"/>
          <w:kern w:val="1"/>
        </w:rPr>
        <w:t>e</w:t>
      </w:r>
      <w:r w:rsidRPr="007C3F4A">
        <w:rPr>
          <w:rFonts w:cs="Arial"/>
          <w:kern w:val="1"/>
        </w:rPr>
        <w:t>d</w:t>
      </w:r>
      <w:r w:rsidRPr="007C3F4A">
        <w:rPr>
          <w:rFonts w:cs="Arial"/>
          <w:spacing w:val="28"/>
          <w:kern w:val="1"/>
        </w:rPr>
        <w:t xml:space="preserve"> </w:t>
      </w:r>
      <w:r w:rsidRPr="007C3F4A">
        <w:rPr>
          <w:rFonts w:cs="Arial"/>
          <w:spacing w:val="3"/>
          <w:kern w:val="1"/>
        </w:rPr>
        <w:t>m</w:t>
      </w:r>
      <w:r w:rsidRPr="007C3F4A">
        <w:rPr>
          <w:rFonts w:cs="Arial"/>
          <w:spacing w:val="2"/>
          <w:kern w:val="1"/>
        </w:rPr>
        <w:t>e</w:t>
      </w:r>
      <w:r w:rsidRPr="007C3F4A">
        <w:rPr>
          <w:rFonts w:cs="Arial"/>
          <w:spacing w:val="3"/>
          <w:kern w:val="1"/>
        </w:rPr>
        <w:t>m</w:t>
      </w:r>
      <w:r w:rsidRPr="007C3F4A">
        <w:rPr>
          <w:rFonts w:cs="Arial"/>
          <w:spacing w:val="2"/>
          <w:kern w:val="1"/>
        </w:rPr>
        <w:t>be</w:t>
      </w:r>
      <w:r w:rsidRPr="007C3F4A">
        <w:rPr>
          <w:rFonts w:cs="Arial"/>
          <w:spacing w:val="1"/>
          <w:kern w:val="1"/>
        </w:rPr>
        <w:t>r</w:t>
      </w:r>
      <w:r w:rsidRPr="007C3F4A">
        <w:rPr>
          <w:rFonts w:cs="Arial"/>
          <w:kern w:val="1"/>
        </w:rPr>
        <w:t>s</w:t>
      </w:r>
      <w:r w:rsidRPr="007C3F4A">
        <w:rPr>
          <w:rFonts w:cs="Arial"/>
          <w:spacing w:val="29"/>
          <w:kern w:val="1"/>
        </w:rPr>
        <w:t xml:space="preserve"> </w:t>
      </w:r>
      <w:r w:rsidRPr="007C3F4A">
        <w:rPr>
          <w:rFonts w:cs="Arial"/>
          <w:spacing w:val="2"/>
          <w:kern w:val="1"/>
        </w:rPr>
        <w:t>o</w:t>
      </w:r>
      <w:r w:rsidRPr="007C3F4A">
        <w:rPr>
          <w:rFonts w:cs="Arial"/>
          <w:kern w:val="1"/>
        </w:rPr>
        <w:t>f</w:t>
      </w:r>
      <w:r w:rsidRPr="007C3F4A">
        <w:rPr>
          <w:rFonts w:cs="Arial"/>
          <w:spacing w:val="9"/>
          <w:kern w:val="1"/>
        </w:rPr>
        <w:t xml:space="preserve"> </w:t>
      </w:r>
      <w:r w:rsidRPr="007C3F4A">
        <w:rPr>
          <w:rFonts w:cs="Arial"/>
          <w:spacing w:val="1"/>
          <w:kern w:val="1"/>
        </w:rPr>
        <w:t>t</w:t>
      </w:r>
      <w:r w:rsidRPr="007C3F4A">
        <w:rPr>
          <w:rFonts w:cs="Arial"/>
          <w:spacing w:val="2"/>
          <w:kern w:val="1"/>
        </w:rPr>
        <w:t>h</w:t>
      </w:r>
      <w:r w:rsidRPr="007C3F4A">
        <w:rPr>
          <w:rFonts w:cs="Arial"/>
          <w:kern w:val="1"/>
        </w:rPr>
        <w:t>e</w:t>
      </w:r>
      <w:r w:rsidRPr="007C3F4A">
        <w:rPr>
          <w:rFonts w:cs="Arial"/>
          <w:spacing w:val="13"/>
          <w:kern w:val="1"/>
        </w:rPr>
        <w:t xml:space="preserve"> </w:t>
      </w:r>
      <w:r w:rsidRPr="007C3F4A">
        <w:rPr>
          <w:rFonts w:cs="Arial"/>
          <w:spacing w:val="2"/>
          <w:kern w:val="1"/>
        </w:rPr>
        <w:t>DE</w:t>
      </w:r>
      <w:r w:rsidRPr="007C3F4A">
        <w:rPr>
          <w:rFonts w:cs="Arial"/>
          <w:kern w:val="1"/>
        </w:rPr>
        <w:t>C</w:t>
      </w:r>
      <w:r w:rsidRPr="007C3F4A">
        <w:rPr>
          <w:rFonts w:cs="Arial"/>
          <w:spacing w:val="17"/>
          <w:kern w:val="1"/>
        </w:rPr>
        <w:t xml:space="preserve"> </w:t>
      </w:r>
      <w:r w:rsidRPr="007C3F4A">
        <w:rPr>
          <w:rFonts w:cs="Arial"/>
          <w:spacing w:val="2"/>
          <w:kern w:val="1"/>
        </w:rPr>
        <w:t>wh</w:t>
      </w:r>
      <w:r w:rsidRPr="007C3F4A">
        <w:rPr>
          <w:rFonts w:cs="Arial"/>
          <w:kern w:val="1"/>
        </w:rPr>
        <w:t>o</w:t>
      </w:r>
      <w:r w:rsidRPr="007C3F4A">
        <w:rPr>
          <w:rFonts w:cs="Arial"/>
          <w:spacing w:val="15"/>
          <w:kern w:val="1"/>
        </w:rPr>
        <w:t xml:space="preserve"> </w:t>
      </w:r>
      <w:r w:rsidRPr="007C3F4A">
        <w:rPr>
          <w:rFonts w:cs="Arial"/>
          <w:spacing w:val="2"/>
          <w:kern w:val="1"/>
        </w:rPr>
        <w:t>w</w:t>
      </w:r>
      <w:r w:rsidRPr="007C3F4A">
        <w:rPr>
          <w:rFonts w:cs="Arial"/>
          <w:spacing w:val="1"/>
          <w:kern w:val="1"/>
        </w:rPr>
        <w:t>il</w:t>
      </w:r>
      <w:r w:rsidRPr="007C3F4A">
        <w:rPr>
          <w:rFonts w:cs="Arial"/>
          <w:kern w:val="1"/>
        </w:rPr>
        <w:t>l</w:t>
      </w:r>
      <w:r w:rsidRPr="007C3F4A">
        <w:rPr>
          <w:rFonts w:cs="Arial"/>
          <w:spacing w:val="12"/>
          <w:kern w:val="1"/>
        </w:rPr>
        <w:t xml:space="preserve"> </w:t>
      </w:r>
      <w:r w:rsidRPr="007C3F4A">
        <w:rPr>
          <w:rFonts w:cs="Arial"/>
          <w:spacing w:val="1"/>
          <w:kern w:val="1"/>
        </w:rPr>
        <w:t>t</w:t>
      </w:r>
      <w:r w:rsidRPr="007C3F4A">
        <w:rPr>
          <w:rFonts w:cs="Arial"/>
          <w:spacing w:val="2"/>
          <w:kern w:val="1"/>
        </w:rPr>
        <w:t>ak</w:t>
      </w:r>
      <w:r w:rsidRPr="007C3F4A">
        <w:rPr>
          <w:rFonts w:cs="Arial"/>
          <w:kern w:val="1"/>
        </w:rPr>
        <w:t>e</w:t>
      </w:r>
      <w:r w:rsidRPr="007C3F4A">
        <w:rPr>
          <w:rFonts w:cs="Arial"/>
          <w:spacing w:val="16"/>
          <w:kern w:val="1"/>
        </w:rPr>
        <w:t xml:space="preserve"> </w:t>
      </w:r>
      <w:r w:rsidRPr="007C3F4A">
        <w:rPr>
          <w:rFonts w:cs="Arial"/>
          <w:spacing w:val="2"/>
          <w:kern w:val="1"/>
        </w:rPr>
        <w:t>cha</w:t>
      </w:r>
      <w:r w:rsidRPr="007C3F4A">
        <w:rPr>
          <w:rFonts w:cs="Arial"/>
          <w:spacing w:val="1"/>
          <w:kern w:val="1"/>
        </w:rPr>
        <w:t>r</w:t>
      </w:r>
      <w:r w:rsidRPr="007C3F4A">
        <w:rPr>
          <w:rFonts w:cs="Arial"/>
          <w:spacing w:val="2"/>
          <w:kern w:val="1"/>
        </w:rPr>
        <w:t>g</w:t>
      </w:r>
      <w:r w:rsidRPr="007C3F4A">
        <w:rPr>
          <w:rFonts w:cs="Arial"/>
          <w:kern w:val="1"/>
        </w:rPr>
        <w:t>e</w:t>
      </w:r>
      <w:r w:rsidRPr="007C3F4A">
        <w:rPr>
          <w:rFonts w:cs="Arial"/>
          <w:spacing w:val="22"/>
          <w:kern w:val="1"/>
        </w:rPr>
        <w:t xml:space="preserve"> </w:t>
      </w:r>
      <w:r w:rsidRPr="007C3F4A">
        <w:rPr>
          <w:rFonts w:cs="Arial"/>
          <w:spacing w:val="2"/>
          <w:kern w:val="1"/>
        </w:rPr>
        <w:t>an</w:t>
      </w:r>
      <w:r w:rsidRPr="007C3F4A">
        <w:rPr>
          <w:rFonts w:cs="Arial"/>
          <w:kern w:val="1"/>
        </w:rPr>
        <w:t>d</w:t>
      </w:r>
      <w:r w:rsidRPr="007C3F4A">
        <w:rPr>
          <w:rFonts w:cs="Arial"/>
          <w:spacing w:val="14"/>
          <w:kern w:val="1"/>
        </w:rPr>
        <w:t xml:space="preserve"> </w:t>
      </w:r>
      <w:r w:rsidRPr="007C3F4A">
        <w:rPr>
          <w:rFonts w:cs="Arial"/>
          <w:spacing w:val="2"/>
          <w:kern w:val="1"/>
        </w:rPr>
        <w:t>b</w:t>
      </w:r>
      <w:r w:rsidRPr="007C3F4A">
        <w:rPr>
          <w:rFonts w:cs="Arial"/>
          <w:kern w:val="1"/>
        </w:rPr>
        <w:t>e</w:t>
      </w:r>
      <w:r w:rsidRPr="007C3F4A">
        <w:rPr>
          <w:rFonts w:cs="Arial"/>
          <w:spacing w:val="11"/>
          <w:kern w:val="1"/>
        </w:rPr>
        <w:t xml:space="preserve"> </w:t>
      </w:r>
      <w:r w:rsidRPr="007C3F4A">
        <w:rPr>
          <w:rFonts w:cs="Arial"/>
          <w:spacing w:val="1"/>
          <w:kern w:val="1"/>
        </w:rPr>
        <w:t>r</w:t>
      </w:r>
      <w:r w:rsidRPr="007C3F4A">
        <w:rPr>
          <w:rFonts w:cs="Arial"/>
          <w:spacing w:val="2"/>
          <w:kern w:val="1"/>
        </w:rPr>
        <w:t>espons</w:t>
      </w:r>
      <w:r w:rsidRPr="007C3F4A">
        <w:rPr>
          <w:rFonts w:cs="Arial"/>
          <w:spacing w:val="1"/>
          <w:kern w:val="1"/>
        </w:rPr>
        <w:t>i</w:t>
      </w:r>
      <w:r w:rsidRPr="007C3F4A">
        <w:rPr>
          <w:rFonts w:cs="Arial"/>
          <w:spacing w:val="2"/>
          <w:kern w:val="1"/>
        </w:rPr>
        <w:t>b</w:t>
      </w:r>
      <w:r w:rsidRPr="007C3F4A">
        <w:rPr>
          <w:rFonts w:cs="Arial"/>
          <w:spacing w:val="1"/>
          <w:kern w:val="1"/>
        </w:rPr>
        <w:t>l</w:t>
      </w:r>
      <w:r w:rsidRPr="007C3F4A">
        <w:rPr>
          <w:rFonts w:cs="Arial"/>
          <w:kern w:val="1"/>
        </w:rPr>
        <w:t>e</w:t>
      </w:r>
      <w:r w:rsidRPr="007C3F4A">
        <w:rPr>
          <w:rFonts w:cs="Arial"/>
          <w:spacing w:val="34"/>
          <w:kern w:val="1"/>
        </w:rPr>
        <w:t xml:space="preserve"> </w:t>
      </w:r>
      <w:r w:rsidRPr="007C3F4A">
        <w:rPr>
          <w:rFonts w:cs="Arial"/>
          <w:spacing w:val="1"/>
          <w:kern w:val="1"/>
        </w:rPr>
        <w:t>f</w:t>
      </w:r>
      <w:r w:rsidRPr="007C3F4A">
        <w:rPr>
          <w:rFonts w:cs="Arial"/>
          <w:spacing w:val="2"/>
          <w:kern w:val="1"/>
        </w:rPr>
        <w:t>o</w:t>
      </w:r>
      <w:r w:rsidRPr="007C3F4A">
        <w:rPr>
          <w:rFonts w:cs="Arial"/>
          <w:kern w:val="1"/>
        </w:rPr>
        <w:t>r</w:t>
      </w:r>
      <w:r w:rsidRPr="007C3F4A">
        <w:rPr>
          <w:rFonts w:cs="Arial"/>
          <w:spacing w:val="11"/>
          <w:kern w:val="1"/>
        </w:rPr>
        <w:t xml:space="preserve"> </w:t>
      </w:r>
      <w:r w:rsidRPr="007C3F4A">
        <w:rPr>
          <w:rFonts w:cs="Arial"/>
          <w:spacing w:val="2"/>
          <w:kern w:val="1"/>
        </w:rPr>
        <w:t>D</w:t>
      </w:r>
      <w:r w:rsidRPr="007C3F4A">
        <w:rPr>
          <w:rFonts w:cs="Arial"/>
          <w:kern w:val="1"/>
        </w:rPr>
        <w:t>E</w:t>
      </w:r>
      <w:r w:rsidRPr="007C3F4A">
        <w:rPr>
          <w:rFonts w:cs="Arial"/>
          <w:spacing w:val="13"/>
          <w:kern w:val="1"/>
        </w:rPr>
        <w:t xml:space="preserve"> </w:t>
      </w:r>
      <w:r w:rsidRPr="007C3F4A">
        <w:rPr>
          <w:rFonts w:cs="Arial"/>
          <w:spacing w:val="2"/>
          <w:kern w:val="1"/>
        </w:rPr>
        <w:t>P</w:t>
      </w:r>
      <w:r w:rsidRPr="007C3F4A">
        <w:rPr>
          <w:rFonts w:cs="Arial"/>
          <w:spacing w:val="1"/>
          <w:kern w:val="1"/>
        </w:rPr>
        <w:t>l</w:t>
      </w:r>
      <w:r w:rsidRPr="007C3F4A">
        <w:rPr>
          <w:rFonts w:cs="Arial"/>
          <w:spacing w:val="2"/>
          <w:kern w:val="1"/>
        </w:rPr>
        <w:t>a</w:t>
      </w:r>
      <w:r w:rsidRPr="007C3F4A">
        <w:rPr>
          <w:rFonts w:cs="Arial"/>
          <w:kern w:val="1"/>
        </w:rPr>
        <w:t>n</w:t>
      </w:r>
      <w:r w:rsidRPr="007C3F4A">
        <w:rPr>
          <w:rFonts w:cs="Arial"/>
          <w:spacing w:val="16"/>
          <w:kern w:val="1"/>
        </w:rPr>
        <w:t xml:space="preserve"> </w:t>
      </w:r>
      <w:r w:rsidRPr="007C3F4A">
        <w:rPr>
          <w:rFonts w:cs="Arial"/>
          <w:spacing w:val="2"/>
          <w:kern w:val="1"/>
        </w:rPr>
        <w:t>Ac</w:t>
      </w:r>
      <w:r w:rsidRPr="007C3F4A">
        <w:rPr>
          <w:rFonts w:cs="Arial"/>
          <w:spacing w:val="1"/>
          <w:kern w:val="1"/>
        </w:rPr>
        <w:t>ti</w:t>
      </w:r>
      <w:r w:rsidRPr="007C3F4A">
        <w:rPr>
          <w:rFonts w:cs="Arial"/>
          <w:spacing w:val="2"/>
          <w:kern w:val="1"/>
        </w:rPr>
        <w:t>o</w:t>
      </w:r>
      <w:r w:rsidRPr="007C3F4A">
        <w:rPr>
          <w:rFonts w:cs="Arial"/>
          <w:kern w:val="1"/>
        </w:rPr>
        <w:t>n</w:t>
      </w:r>
      <w:r w:rsidRPr="007C3F4A">
        <w:rPr>
          <w:rFonts w:cs="Arial"/>
          <w:spacing w:val="21"/>
          <w:kern w:val="1"/>
        </w:rPr>
        <w:t xml:space="preserve"> </w:t>
      </w:r>
      <w:r w:rsidRPr="007C3F4A">
        <w:rPr>
          <w:rFonts w:cs="Arial"/>
          <w:spacing w:val="1"/>
          <w:kern w:val="1"/>
        </w:rPr>
        <w:t>It</w:t>
      </w:r>
      <w:r w:rsidRPr="007C3F4A">
        <w:rPr>
          <w:rFonts w:cs="Arial"/>
          <w:spacing w:val="2"/>
          <w:kern w:val="1"/>
        </w:rPr>
        <w:t>e</w:t>
      </w:r>
      <w:r w:rsidRPr="007C3F4A">
        <w:rPr>
          <w:rFonts w:cs="Arial"/>
          <w:spacing w:val="3"/>
          <w:kern w:val="1"/>
        </w:rPr>
        <w:t>m</w:t>
      </w:r>
      <w:r w:rsidRPr="007C3F4A">
        <w:rPr>
          <w:rFonts w:cs="Arial"/>
          <w:kern w:val="1"/>
        </w:rPr>
        <w:t xml:space="preserve">s   </w:t>
      </w:r>
      <w:r w:rsidRPr="007C3F4A">
        <w:rPr>
          <w:rFonts w:cs="Arial"/>
          <w:spacing w:val="1"/>
          <w:kern w:val="1"/>
        </w:rPr>
        <w:t>(</w:t>
      </w:r>
      <w:r w:rsidRPr="007C3F4A">
        <w:rPr>
          <w:rFonts w:cs="Arial"/>
          <w:spacing w:val="2"/>
          <w:kern w:val="1"/>
        </w:rPr>
        <w:t>be</w:t>
      </w:r>
      <w:r w:rsidRPr="007C3F4A">
        <w:rPr>
          <w:rFonts w:cs="Arial"/>
          <w:spacing w:val="1"/>
          <w:kern w:val="1"/>
        </w:rPr>
        <w:t>l</w:t>
      </w:r>
      <w:r w:rsidRPr="007C3F4A">
        <w:rPr>
          <w:rFonts w:cs="Arial"/>
          <w:spacing w:val="2"/>
          <w:kern w:val="1"/>
        </w:rPr>
        <w:t>ow</w:t>
      </w:r>
      <w:r w:rsidRPr="007C3F4A">
        <w:rPr>
          <w:rFonts w:cs="Arial"/>
          <w:kern w:val="1"/>
        </w:rPr>
        <w:t>)</w:t>
      </w:r>
      <w:r w:rsidRPr="007C3F4A">
        <w:rPr>
          <w:rFonts w:cs="Arial"/>
          <w:spacing w:val="23"/>
          <w:kern w:val="1"/>
        </w:rPr>
        <w:t xml:space="preserve"> </w:t>
      </w:r>
      <w:r w:rsidRPr="007C3F4A">
        <w:rPr>
          <w:rFonts w:cs="Arial"/>
          <w:kern w:val="1"/>
        </w:rPr>
        <w:t>–</w:t>
      </w:r>
      <w:r w:rsidRPr="007C3F4A">
        <w:rPr>
          <w:rFonts w:cs="Arial"/>
          <w:spacing w:val="8"/>
          <w:kern w:val="1"/>
        </w:rPr>
        <w:t xml:space="preserve"> </w:t>
      </w:r>
      <w:r w:rsidRPr="007C3F4A">
        <w:rPr>
          <w:rFonts w:cs="Arial"/>
          <w:spacing w:val="2"/>
          <w:kern w:val="1"/>
        </w:rPr>
        <w:t>4</w:t>
      </w:r>
      <w:r w:rsidRPr="007C3F4A">
        <w:rPr>
          <w:rFonts w:cs="Times New Roman"/>
          <w:spacing w:val="1"/>
          <w:kern w:val="1"/>
        </w:rPr>
        <w:t>-</w:t>
      </w:r>
      <w:r w:rsidRPr="007C3F4A">
        <w:rPr>
          <w:rFonts w:cs="Arial"/>
          <w:spacing w:val="2"/>
          <w:kern w:val="1"/>
        </w:rPr>
        <w:t>16</w:t>
      </w:r>
      <w:r w:rsidRPr="007C3F4A">
        <w:rPr>
          <w:rFonts w:cs="Times New Roman"/>
          <w:spacing w:val="1"/>
          <w:kern w:val="1"/>
        </w:rPr>
        <w:t>-</w:t>
      </w:r>
      <w:r w:rsidRPr="007C3F4A">
        <w:rPr>
          <w:rFonts w:cs="Arial"/>
          <w:spacing w:val="2"/>
          <w:kern w:val="1"/>
        </w:rPr>
        <w:t>1</w:t>
      </w:r>
      <w:r w:rsidRPr="007C3F4A">
        <w:rPr>
          <w:rFonts w:cs="Arial"/>
          <w:kern w:val="1"/>
        </w:rPr>
        <w:t>4</w:t>
      </w:r>
      <w:r w:rsidRPr="007C3F4A">
        <w:rPr>
          <w:rFonts w:cs="Arial"/>
          <w:spacing w:val="25"/>
          <w:kern w:val="1"/>
        </w:rPr>
        <w:t xml:space="preserve"> </w:t>
      </w:r>
      <w:r w:rsidRPr="007C3F4A">
        <w:rPr>
          <w:rFonts w:cs="Arial"/>
          <w:spacing w:val="1"/>
          <w:kern w:val="1"/>
        </w:rPr>
        <w:t>(</w:t>
      </w:r>
      <w:r w:rsidRPr="007C3F4A">
        <w:rPr>
          <w:rFonts w:cs="Arial"/>
          <w:spacing w:val="2"/>
          <w:kern w:val="1"/>
        </w:rPr>
        <w:t>2</w:t>
      </w:r>
      <w:r w:rsidRPr="007C3F4A">
        <w:rPr>
          <w:rFonts w:cs="Arial"/>
          <w:kern w:val="1"/>
        </w:rPr>
        <w:t>)</w:t>
      </w:r>
    </w:p>
    <w:p w14:paraId="248E7423" w14:textId="77777777" w:rsidR="00E70027" w:rsidRPr="007C3F4A" w:rsidRDefault="00E70027" w:rsidP="00E70027">
      <w:pPr>
        <w:widowControl w:val="0"/>
        <w:autoSpaceDE w:val="0"/>
        <w:autoSpaceDN w:val="0"/>
        <w:adjustRightInd w:val="0"/>
        <w:spacing w:before="2" w:after="0" w:line="140" w:lineRule="exact"/>
        <w:ind w:right="-1160"/>
        <w:rPr>
          <w:rFonts w:cs="Times New Roman"/>
          <w:kern w:val="1"/>
        </w:rPr>
      </w:pPr>
    </w:p>
    <w:p w14:paraId="080A257B" w14:textId="77777777" w:rsidR="00E70027" w:rsidRPr="007C3F4A" w:rsidRDefault="00E70027" w:rsidP="00E70027">
      <w:pPr>
        <w:widowControl w:val="0"/>
        <w:tabs>
          <w:tab w:val="left" w:pos="940"/>
        </w:tabs>
        <w:autoSpaceDE w:val="0"/>
        <w:autoSpaceDN w:val="0"/>
        <w:adjustRightInd w:val="0"/>
        <w:spacing w:after="0" w:line="393" w:lineRule="auto"/>
        <w:ind w:left="940" w:right="-257" w:hanging="360"/>
        <w:rPr>
          <w:rFonts w:cs="Times New Roman"/>
          <w:kern w:val="1"/>
        </w:rPr>
      </w:pPr>
      <w:r w:rsidRPr="007C3F4A">
        <w:rPr>
          <w:rFonts w:cs="Times New Roman"/>
          <w:color w:val="444443"/>
          <w:kern w:val="1"/>
        </w:rPr>
        <w:t>•</w:t>
      </w:r>
      <w:r w:rsidRPr="007C3F4A">
        <w:rPr>
          <w:rFonts w:cs="Times New Roman"/>
          <w:color w:val="444443"/>
          <w:kern w:val="1"/>
        </w:rPr>
        <w:tab/>
      </w:r>
      <w:r w:rsidRPr="007C3F4A">
        <w:rPr>
          <w:rFonts w:cs="Arial"/>
          <w:spacing w:val="1"/>
          <w:kern w:val="1"/>
        </w:rPr>
        <w:t>I</w:t>
      </w:r>
      <w:r w:rsidRPr="007C3F4A">
        <w:rPr>
          <w:rFonts w:cs="Arial"/>
          <w:spacing w:val="2"/>
          <w:kern w:val="1"/>
        </w:rPr>
        <w:t>den</w:t>
      </w:r>
      <w:r w:rsidRPr="007C3F4A">
        <w:rPr>
          <w:rFonts w:cs="Arial"/>
          <w:spacing w:val="1"/>
          <w:kern w:val="1"/>
        </w:rPr>
        <w:t>tifi</w:t>
      </w:r>
      <w:r w:rsidRPr="007C3F4A">
        <w:rPr>
          <w:rFonts w:cs="Arial"/>
          <w:spacing w:val="2"/>
          <w:kern w:val="1"/>
        </w:rPr>
        <w:t>e</w:t>
      </w:r>
      <w:r w:rsidRPr="007C3F4A">
        <w:rPr>
          <w:rFonts w:cs="Arial"/>
          <w:kern w:val="1"/>
        </w:rPr>
        <w:t>d</w:t>
      </w:r>
      <w:r w:rsidRPr="007C3F4A">
        <w:rPr>
          <w:rFonts w:cs="Arial"/>
          <w:spacing w:val="28"/>
          <w:kern w:val="1"/>
        </w:rPr>
        <w:t xml:space="preserve"> </w:t>
      </w:r>
      <w:r w:rsidRPr="007C3F4A">
        <w:rPr>
          <w:rFonts w:cs="Arial"/>
          <w:spacing w:val="2"/>
          <w:kern w:val="1"/>
        </w:rPr>
        <w:t>Noe</w:t>
      </w:r>
      <w:r w:rsidRPr="007C3F4A">
        <w:rPr>
          <w:rFonts w:cs="Arial"/>
          <w:spacing w:val="1"/>
          <w:kern w:val="1"/>
        </w:rPr>
        <w:t>l-</w:t>
      </w:r>
      <w:r w:rsidRPr="007C3F4A">
        <w:rPr>
          <w:rFonts w:cs="Arial"/>
          <w:spacing w:val="2"/>
          <w:kern w:val="1"/>
        </w:rPr>
        <w:t>Lev</w:t>
      </w:r>
      <w:r w:rsidRPr="007C3F4A">
        <w:rPr>
          <w:rFonts w:cs="Arial"/>
          <w:spacing w:val="1"/>
          <w:kern w:val="1"/>
        </w:rPr>
        <w:t>it</w:t>
      </w:r>
      <w:r w:rsidRPr="007C3F4A">
        <w:rPr>
          <w:rFonts w:cs="Arial"/>
          <w:kern w:val="1"/>
        </w:rPr>
        <w:t>z</w:t>
      </w:r>
      <w:r w:rsidRPr="007C3F4A">
        <w:rPr>
          <w:rFonts w:cs="Arial"/>
          <w:spacing w:val="33"/>
          <w:kern w:val="1"/>
        </w:rPr>
        <w:t xml:space="preserve"> </w:t>
      </w:r>
      <w:r w:rsidRPr="007C3F4A">
        <w:rPr>
          <w:rFonts w:cs="Arial"/>
          <w:spacing w:val="2"/>
          <w:kern w:val="1"/>
        </w:rPr>
        <w:t>P</w:t>
      </w:r>
      <w:r w:rsidRPr="007C3F4A">
        <w:rPr>
          <w:rFonts w:cs="Arial"/>
          <w:spacing w:val="1"/>
          <w:kern w:val="1"/>
        </w:rPr>
        <w:t>ri</w:t>
      </w:r>
      <w:r w:rsidRPr="007C3F4A">
        <w:rPr>
          <w:rFonts w:cs="Arial"/>
          <w:spacing w:val="2"/>
          <w:kern w:val="1"/>
        </w:rPr>
        <w:t>o</w:t>
      </w:r>
      <w:r w:rsidRPr="007C3F4A">
        <w:rPr>
          <w:rFonts w:cs="Arial"/>
          <w:spacing w:val="1"/>
          <w:kern w:val="1"/>
        </w:rPr>
        <w:t>riti</w:t>
      </w:r>
      <w:r w:rsidRPr="007C3F4A">
        <w:rPr>
          <w:rFonts w:cs="Arial"/>
          <w:spacing w:val="2"/>
          <w:kern w:val="1"/>
        </w:rPr>
        <w:t>e</w:t>
      </w:r>
      <w:r w:rsidRPr="007C3F4A">
        <w:rPr>
          <w:rFonts w:cs="Arial"/>
          <w:kern w:val="1"/>
        </w:rPr>
        <w:t>s</w:t>
      </w:r>
      <w:r w:rsidRPr="007C3F4A">
        <w:rPr>
          <w:rFonts w:cs="Arial"/>
          <w:spacing w:val="27"/>
          <w:kern w:val="1"/>
        </w:rPr>
        <w:t xml:space="preserve"> </w:t>
      </w:r>
      <w:r w:rsidRPr="007C3F4A">
        <w:rPr>
          <w:rFonts w:cs="Arial"/>
          <w:spacing w:val="2"/>
          <w:kern w:val="1"/>
        </w:rPr>
        <w:t>Su</w:t>
      </w:r>
      <w:r w:rsidRPr="007C3F4A">
        <w:rPr>
          <w:rFonts w:cs="Arial"/>
          <w:spacing w:val="1"/>
          <w:kern w:val="1"/>
        </w:rPr>
        <w:t>r</w:t>
      </w:r>
      <w:r w:rsidRPr="007C3F4A">
        <w:rPr>
          <w:rFonts w:cs="Arial"/>
          <w:spacing w:val="2"/>
          <w:kern w:val="1"/>
        </w:rPr>
        <w:t>ve</w:t>
      </w:r>
      <w:r w:rsidRPr="007C3F4A">
        <w:rPr>
          <w:rFonts w:cs="Arial"/>
          <w:kern w:val="1"/>
        </w:rPr>
        <w:t>y</w:t>
      </w:r>
      <w:r w:rsidRPr="007C3F4A">
        <w:rPr>
          <w:rFonts w:cs="Arial"/>
          <w:spacing w:val="23"/>
          <w:kern w:val="1"/>
        </w:rPr>
        <w:t xml:space="preserve"> </w:t>
      </w:r>
      <w:r w:rsidRPr="007C3F4A">
        <w:rPr>
          <w:rFonts w:cs="Arial"/>
          <w:spacing w:val="2"/>
          <w:kern w:val="1"/>
        </w:rPr>
        <w:t>o</w:t>
      </w:r>
      <w:r w:rsidRPr="007C3F4A">
        <w:rPr>
          <w:rFonts w:cs="Arial"/>
          <w:kern w:val="1"/>
        </w:rPr>
        <w:t>f</w:t>
      </w:r>
      <w:r w:rsidRPr="007C3F4A">
        <w:rPr>
          <w:rFonts w:cs="Arial"/>
          <w:spacing w:val="9"/>
          <w:kern w:val="1"/>
        </w:rPr>
        <w:t xml:space="preserve"> </w:t>
      </w:r>
      <w:r w:rsidRPr="007C3F4A">
        <w:rPr>
          <w:rFonts w:cs="Arial"/>
          <w:spacing w:val="2"/>
          <w:kern w:val="1"/>
        </w:rPr>
        <w:t>On</w:t>
      </w:r>
      <w:r w:rsidRPr="007C3F4A">
        <w:rPr>
          <w:rFonts w:cs="Arial"/>
          <w:spacing w:val="1"/>
          <w:kern w:val="1"/>
        </w:rPr>
        <w:t>li</w:t>
      </w:r>
      <w:r w:rsidRPr="007C3F4A">
        <w:rPr>
          <w:rFonts w:cs="Arial"/>
          <w:spacing w:val="2"/>
          <w:kern w:val="1"/>
        </w:rPr>
        <w:t>n</w:t>
      </w:r>
      <w:r w:rsidRPr="007C3F4A">
        <w:rPr>
          <w:rFonts w:cs="Arial"/>
          <w:kern w:val="1"/>
        </w:rPr>
        <w:t>e</w:t>
      </w:r>
      <w:r w:rsidRPr="007C3F4A">
        <w:rPr>
          <w:rFonts w:cs="Arial"/>
          <w:spacing w:val="21"/>
          <w:kern w:val="1"/>
        </w:rPr>
        <w:t xml:space="preserve"> </w:t>
      </w:r>
      <w:r w:rsidRPr="007C3F4A">
        <w:rPr>
          <w:rFonts w:cs="Arial"/>
          <w:spacing w:val="2"/>
          <w:kern w:val="1"/>
        </w:rPr>
        <w:t>Lea</w:t>
      </w:r>
      <w:r w:rsidRPr="007C3F4A">
        <w:rPr>
          <w:rFonts w:cs="Arial"/>
          <w:spacing w:val="1"/>
          <w:kern w:val="1"/>
        </w:rPr>
        <w:t>r</w:t>
      </w:r>
      <w:r w:rsidRPr="007C3F4A">
        <w:rPr>
          <w:rFonts w:cs="Arial"/>
          <w:spacing w:val="2"/>
          <w:kern w:val="1"/>
        </w:rPr>
        <w:t>ne</w:t>
      </w:r>
      <w:r w:rsidRPr="007C3F4A">
        <w:rPr>
          <w:rFonts w:cs="Arial"/>
          <w:spacing w:val="1"/>
          <w:kern w:val="1"/>
        </w:rPr>
        <w:t>r</w:t>
      </w:r>
      <w:r w:rsidRPr="007C3F4A">
        <w:rPr>
          <w:rFonts w:cs="Arial"/>
          <w:kern w:val="1"/>
        </w:rPr>
        <w:t>s</w:t>
      </w:r>
      <w:r w:rsidRPr="007C3F4A">
        <w:rPr>
          <w:rFonts w:cs="Arial"/>
          <w:spacing w:val="27"/>
          <w:kern w:val="1"/>
        </w:rPr>
        <w:t xml:space="preserve"> </w:t>
      </w:r>
      <w:r w:rsidRPr="007C3F4A">
        <w:rPr>
          <w:rFonts w:cs="Arial"/>
          <w:spacing w:val="2"/>
          <w:kern w:val="1"/>
        </w:rPr>
        <w:t>a</w:t>
      </w:r>
      <w:r w:rsidRPr="007C3F4A">
        <w:rPr>
          <w:rFonts w:cs="Arial"/>
          <w:kern w:val="1"/>
        </w:rPr>
        <w:t>s</w:t>
      </w:r>
      <w:r w:rsidRPr="007C3F4A">
        <w:rPr>
          <w:rFonts w:cs="Arial"/>
          <w:spacing w:val="11"/>
          <w:kern w:val="1"/>
        </w:rPr>
        <w:t xml:space="preserve"> </w:t>
      </w:r>
      <w:r w:rsidRPr="007C3F4A">
        <w:rPr>
          <w:rFonts w:cs="Arial"/>
          <w:spacing w:val="1"/>
          <w:kern w:val="1"/>
        </w:rPr>
        <w:t>t</w:t>
      </w:r>
      <w:r w:rsidRPr="007C3F4A">
        <w:rPr>
          <w:rFonts w:cs="Arial"/>
          <w:spacing w:val="2"/>
          <w:kern w:val="1"/>
        </w:rPr>
        <w:t>h</w:t>
      </w:r>
      <w:r w:rsidRPr="007C3F4A">
        <w:rPr>
          <w:rFonts w:cs="Arial"/>
          <w:kern w:val="1"/>
        </w:rPr>
        <w:t>e</w:t>
      </w:r>
      <w:r w:rsidRPr="007C3F4A">
        <w:rPr>
          <w:rFonts w:cs="Arial"/>
          <w:spacing w:val="13"/>
          <w:kern w:val="1"/>
        </w:rPr>
        <w:t xml:space="preserve"> </w:t>
      </w:r>
      <w:r w:rsidRPr="007C3F4A">
        <w:rPr>
          <w:rFonts w:cs="Arial"/>
          <w:spacing w:val="3"/>
          <w:kern w:val="1"/>
        </w:rPr>
        <w:t>m</w:t>
      </w:r>
      <w:r w:rsidRPr="007C3F4A">
        <w:rPr>
          <w:rFonts w:cs="Arial"/>
          <w:spacing w:val="2"/>
          <w:kern w:val="1"/>
        </w:rPr>
        <w:t>ode</w:t>
      </w:r>
      <w:r w:rsidRPr="007C3F4A">
        <w:rPr>
          <w:rFonts w:cs="Arial"/>
          <w:kern w:val="1"/>
        </w:rPr>
        <w:t>l</w:t>
      </w:r>
      <w:r w:rsidRPr="007C3F4A">
        <w:rPr>
          <w:rFonts w:cs="Arial"/>
          <w:spacing w:val="19"/>
          <w:kern w:val="1"/>
        </w:rPr>
        <w:t xml:space="preserve"> </w:t>
      </w:r>
      <w:r w:rsidRPr="007C3F4A">
        <w:rPr>
          <w:rFonts w:cs="Arial"/>
          <w:spacing w:val="1"/>
          <w:kern w:val="1"/>
        </w:rPr>
        <w:t>f</w:t>
      </w:r>
      <w:r w:rsidRPr="007C3F4A">
        <w:rPr>
          <w:rFonts w:cs="Arial"/>
          <w:spacing w:val="2"/>
          <w:kern w:val="1"/>
        </w:rPr>
        <w:t>o</w:t>
      </w:r>
      <w:r w:rsidRPr="007C3F4A">
        <w:rPr>
          <w:rFonts w:cs="Arial"/>
          <w:kern w:val="1"/>
        </w:rPr>
        <w:t>r</w:t>
      </w:r>
      <w:r w:rsidRPr="007C3F4A">
        <w:rPr>
          <w:rFonts w:cs="Arial"/>
          <w:spacing w:val="11"/>
          <w:kern w:val="1"/>
        </w:rPr>
        <w:t xml:space="preserve"> </w:t>
      </w:r>
      <w:r w:rsidRPr="007C3F4A">
        <w:rPr>
          <w:rFonts w:cs="Arial"/>
          <w:spacing w:val="2"/>
          <w:kern w:val="1"/>
        </w:rPr>
        <w:t>ou</w:t>
      </w:r>
      <w:r w:rsidRPr="007C3F4A">
        <w:rPr>
          <w:rFonts w:cs="Arial"/>
          <w:kern w:val="1"/>
        </w:rPr>
        <w:t>r</w:t>
      </w:r>
      <w:r w:rsidRPr="007C3F4A">
        <w:rPr>
          <w:rFonts w:cs="Arial"/>
          <w:spacing w:val="12"/>
          <w:kern w:val="1"/>
        </w:rPr>
        <w:t xml:space="preserve"> </w:t>
      </w:r>
      <w:r w:rsidRPr="007C3F4A">
        <w:rPr>
          <w:rFonts w:cs="Arial"/>
          <w:spacing w:val="2"/>
          <w:kern w:val="1"/>
        </w:rPr>
        <w:t>D</w:t>
      </w:r>
      <w:r w:rsidRPr="007C3F4A">
        <w:rPr>
          <w:rFonts w:cs="Arial"/>
          <w:kern w:val="1"/>
        </w:rPr>
        <w:t>E</w:t>
      </w:r>
      <w:r w:rsidRPr="007C3F4A">
        <w:rPr>
          <w:rFonts w:cs="Arial"/>
          <w:spacing w:val="13"/>
          <w:kern w:val="1"/>
        </w:rPr>
        <w:t xml:space="preserve"> </w:t>
      </w:r>
      <w:r w:rsidRPr="007C3F4A">
        <w:rPr>
          <w:rFonts w:cs="Arial"/>
          <w:spacing w:val="2"/>
          <w:kern w:val="1"/>
        </w:rPr>
        <w:t>Su</w:t>
      </w:r>
      <w:r w:rsidRPr="007C3F4A">
        <w:rPr>
          <w:rFonts w:cs="Arial"/>
          <w:spacing w:val="1"/>
          <w:kern w:val="1"/>
        </w:rPr>
        <w:t>r</w:t>
      </w:r>
      <w:r w:rsidRPr="007C3F4A">
        <w:rPr>
          <w:rFonts w:cs="Arial"/>
          <w:spacing w:val="2"/>
          <w:kern w:val="1"/>
        </w:rPr>
        <w:t>ve</w:t>
      </w:r>
      <w:r w:rsidRPr="007C3F4A">
        <w:rPr>
          <w:rFonts w:cs="Arial"/>
          <w:kern w:val="1"/>
        </w:rPr>
        <w:t xml:space="preserve">y </w:t>
      </w:r>
      <w:r w:rsidRPr="007C3F4A">
        <w:rPr>
          <w:rFonts w:cs="Arial"/>
          <w:spacing w:val="2"/>
          <w:kern w:val="1"/>
        </w:rPr>
        <w:t>ques</w:t>
      </w:r>
      <w:r w:rsidRPr="007C3F4A">
        <w:rPr>
          <w:rFonts w:cs="Arial"/>
          <w:spacing w:val="1"/>
          <w:kern w:val="1"/>
        </w:rPr>
        <w:t>ti</w:t>
      </w:r>
      <w:r w:rsidRPr="007C3F4A">
        <w:rPr>
          <w:rFonts w:cs="Arial"/>
          <w:spacing w:val="2"/>
          <w:kern w:val="1"/>
        </w:rPr>
        <w:t>ons</w:t>
      </w:r>
      <w:r w:rsidRPr="007C3F4A">
        <w:rPr>
          <w:rFonts w:cs="Times New Roman"/>
          <w:kern w:val="1"/>
        </w:rPr>
        <w:t>,</w:t>
      </w:r>
      <w:r w:rsidRPr="007C3F4A">
        <w:rPr>
          <w:rFonts w:cs="Arial"/>
          <w:spacing w:val="30"/>
          <w:kern w:val="1"/>
        </w:rPr>
        <w:t xml:space="preserve"> </w:t>
      </w:r>
      <w:r w:rsidRPr="007C3F4A">
        <w:rPr>
          <w:rFonts w:cs="Arial"/>
          <w:spacing w:val="2"/>
          <w:kern w:val="1"/>
        </w:rPr>
        <w:t>eva</w:t>
      </w:r>
      <w:r w:rsidRPr="007C3F4A">
        <w:rPr>
          <w:rFonts w:cs="Arial"/>
          <w:spacing w:val="1"/>
          <w:kern w:val="1"/>
        </w:rPr>
        <w:t>l</w:t>
      </w:r>
      <w:r w:rsidRPr="007C3F4A">
        <w:rPr>
          <w:rFonts w:cs="Arial"/>
          <w:spacing w:val="2"/>
          <w:kern w:val="1"/>
        </w:rPr>
        <w:t>ua</w:t>
      </w:r>
      <w:r w:rsidRPr="007C3F4A">
        <w:rPr>
          <w:rFonts w:cs="Arial"/>
          <w:spacing w:val="1"/>
          <w:kern w:val="1"/>
        </w:rPr>
        <w:t>ti</w:t>
      </w:r>
      <w:r w:rsidRPr="007C3F4A">
        <w:rPr>
          <w:rFonts w:cs="Arial"/>
          <w:spacing w:val="2"/>
          <w:kern w:val="1"/>
        </w:rPr>
        <w:t>on</w:t>
      </w:r>
      <w:r w:rsidRPr="007C3F4A">
        <w:rPr>
          <w:rFonts w:cs="Times New Roman"/>
          <w:kern w:val="1"/>
        </w:rPr>
        <w:t>,</w:t>
      </w:r>
      <w:r w:rsidRPr="007C3F4A">
        <w:rPr>
          <w:rFonts w:cs="Arial"/>
          <w:spacing w:val="32"/>
          <w:kern w:val="1"/>
        </w:rPr>
        <w:t xml:space="preserve"> </w:t>
      </w:r>
      <w:r w:rsidRPr="007C3F4A">
        <w:rPr>
          <w:rFonts w:cs="Arial"/>
          <w:spacing w:val="2"/>
          <w:kern w:val="1"/>
        </w:rPr>
        <w:t>assess</w:t>
      </w:r>
      <w:r w:rsidRPr="007C3F4A">
        <w:rPr>
          <w:rFonts w:cs="Arial"/>
          <w:spacing w:val="3"/>
          <w:kern w:val="1"/>
        </w:rPr>
        <w:t>m</w:t>
      </w:r>
      <w:r w:rsidRPr="007C3F4A">
        <w:rPr>
          <w:rFonts w:cs="Arial"/>
          <w:spacing w:val="2"/>
          <w:kern w:val="1"/>
        </w:rPr>
        <w:t>en</w:t>
      </w:r>
      <w:r w:rsidRPr="007C3F4A">
        <w:rPr>
          <w:rFonts w:cs="Arial"/>
          <w:kern w:val="1"/>
        </w:rPr>
        <w:t>t</w:t>
      </w:r>
      <w:r w:rsidRPr="007C3F4A">
        <w:rPr>
          <w:rFonts w:cs="Arial"/>
          <w:spacing w:val="34"/>
          <w:kern w:val="1"/>
        </w:rPr>
        <w:t xml:space="preserve"> </w:t>
      </w:r>
      <w:r w:rsidRPr="007C3F4A">
        <w:rPr>
          <w:rFonts w:cs="Arial"/>
          <w:spacing w:val="2"/>
          <w:kern w:val="1"/>
        </w:rPr>
        <w:t>o</w:t>
      </w:r>
      <w:r w:rsidRPr="007C3F4A">
        <w:rPr>
          <w:rFonts w:cs="Arial"/>
          <w:kern w:val="1"/>
        </w:rPr>
        <w:t>f</w:t>
      </w:r>
      <w:r w:rsidRPr="007C3F4A">
        <w:rPr>
          <w:rFonts w:cs="Arial"/>
          <w:spacing w:val="9"/>
          <w:kern w:val="1"/>
        </w:rPr>
        <w:t xml:space="preserve"> </w:t>
      </w:r>
      <w:r w:rsidRPr="007C3F4A">
        <w:rPr>
          <w:rFonts w:cs="Arial"/>
          <w:spacing w:val="2"/>
          <w:kern w:val="1"/>
        </w:rPr>
        <w:t>ou</w:t>
      </w:r>
      <w:r w:rsidRPr="007C3F4A">
        <w:rPr>
          <w:rFonts w:cs="Arial"/>
          <w:kern w:val="1"/>
        </w:rPr>
        <w:t>r</w:t>
      </w:r>
      <w:r w:rsidRPr="007C3F4A">
        <w:rPr>
          <w:rFonts w:cs="Arial"/>
          <w:spacing w:val="12"/>
          <w:kern w:val="1"/>
        </w:rPr>
        <w:t xml:space="preserve"> </w:t>
      </w:r>
      <w:r w:rsidRPr="007C3F4A">
        <w:rPr>
          <w:rFonts w:cs="Arial"/>
          <w:spacing w:val="2"/>
          <w:kern w:val="1"/>
        </w:rPr>
        <w:t>D</w:t>
      </w:r>
      <w:r w:rsidRPr="007C3F4A">
        <w:rPr>
          <w:rFonts w:cs="Arial"/>
          <w:kern w:val="1"/>
        </w:rPr>
        <w:t>E</w:t>
      </w:r>
      <w:r w:rsidRPr="007C3F4A">
        <w:rPr>
          <w:rFonts w:cs="Arial"/>
          <w:spacing w:val="13"/>
          <w:kern w:val="1"/>
        </w:rPr>
        <w:t xml:space="preserve"> </w:t>
      </w:r>
      <w:r w:rsidRPr="007C3F4A">
        <w:rPr>
          <w:rFonts w:cs="Arial"/>
          <w:spacing w:val="2"/>
          <w:kern w:val="1"/>
        </w:rPr>
        <w:t>s</w:t>
      </w:r>
      <w:r w:rsidRPr="007C3F4A">
        <w:rPr>
          <w:rFonts w:cs="Arial"/>
          <w:spacing w:val="1"/>
          <w:kern w:val="1"/>
        </w:rPr>
        <w:t>t</w:t>
      </w:r>
      <w:r w:rsidRPr="007C3F4A">
        <w:rPr>
          <w:rFonts w:cs="Arial"/>
          <w:spacing w:val="2"/>
          <w:kern w:val="1"/>
        </w:rPr>
        <w:t>uden</w:t>
      </w:r>
      <w:r w:rsidRPr="007C3F4A">
        <w:rPr>
          <w:rFonts w:cs="Arial"/>
          <w:spacing w:val="1"/>
          <w:kern w:val="1"/>
        </w:rPr>
        <w:t>t</w:t>
      </w:r>
      <w:r w:rsidRPr="007C3F4A">
        <w:rPr>
          <w:rFonts w:cs="Arial"/>
          <w:kern w:val="1"/>
        </w:rPr>
        <w:t>s</w:t>
      </w:r>
      <w:r w:rsidRPr="007C3F4A">
        <w:rPr>
          <w:rFonts w:cs="Arial"/>
          <w:spacing w:val="27"/>
          <w:kern w:val="1"/>
        </w:rPr>
        <w:t xml:space="preserve"> </w:t>
      </w:r>
      <w:r w:rsidRPr="007C3F4A">
        <w:rPr>
          <w:rFonts w:cs="Arial"/>
          <w:kern w:val="1"/>
        </w:rPr>
        <w:t>–</w:t>
      </w:r>
      <w:r w:rsidRPr="007C3F4A">
        <w:rPr>
          <w:rFonts w:cs="Arial"/>
          <w:spacing w:val="8"/>
          <w:kern w:val="1"/>
        </w:rPr>
        <w:t xml:space="preserve"> </w:t>
      </w:r>
      <w:r w:rsidRPr="007C3F4A">
        <w:rPr>
          <w:rFonts w:cs="Arial"/>
          <w:spacing w:val="2"/>
          <w:kern w:val="1"/>
        </w:rPr>
        <w:t>4</w:t>
      </w:r>
      <w:r w:rsidRPr="007C3F4A">
        <w:rPr>
          <w:rFonts w:cs="Times New Roman"/>
          <w:spacing w:val="1"/>
          <w:kern w:val="1"/>
        </w:rPr>
        <w:t>-</w:t>
      </w:r>
      <w:r w:rsidRPr="007C3F4A">
        <w:rPr>
          <w:rFonts w:cs="Arial"/>
          <w:spacing w:val="2"/>
          <w:kern w:val="1"/>
        </w:rPr>
        <w:t>16</w:t>
      </w:r>
      <w:r w:rsidRPr="007C3F4A">
        <w:rPr>
          <w:rFonts w:cs="Times New Roman"/>
          <w:spacing w:val="1"/>
          <w:kern w:val="1"/>
        </w:rPr>
        <w:t>-</w:t>
      </w:r>
      <w:r w:rsidRPr="007C3F4A">
        <w:rPr>
          <w:rFonts w:cs="Arial"/>
          <w:spacing w:val="2"/>
          <w:kern w:val="1"/>
        </w:rPr>
        <w:t>1</w:t>
      </w:r>
      <w:r w:rsidRPr="007C3F4A">
        <w:rPr>
          <w:rFonts w:cs="Arial"/>
          <w:kern w:val="1"/>
        </w:rPr>
        <w:t>4</w:t>
      </w:r>
      <w:r w:rsidRPr="007C3F4A">
        <w:rPr>
          <w:rFonts w:cs="Arial"/>
          <w:spacing w:val="25"/>
          <w:kern w:val="1"/>
        </w:rPr>
        <w:t xml:space="preserve"> </w:t>
      </w:r>
      <w:r w:rsidRPr="007C3F4A">
        <w:rPr>
          <w:rFonts w:cs="Arial"/>
          <w:spacing w:val="1"/>
          <w:kern w:val="1"/>
        </w:rPr>
        <w:t>(</w:t>
      </w:r>
      <w:r w:rsidRPr="007C3F4A">
        <w:rPr>
          <w:rFonts w:cs="Arial"/>
          <w:spacing w:val="2"/>
          <w:kern w:val="1"/>
        </w:rPr>
        <w:t>2</w:t>
      </w:r>
      <w:r w:rsidRPr="007C3F4A">
        <w:rPr>
          <w:rFonts w:cs="Arial"/>
          <w:kern w:val="1"/>
        </w:rPr>
        <w:t>)</w:t>
      </w:r>
    </w:p>
    <w:p w14:paraId="084C8D18" w14:textId="77777777" w:rsidR="00E70027" w:rsidRPr="007C3F4A" w:rsidRDefault="00E70027" w:rsidP="00E70027">
      <w:pPr>
        <w:widowControl w:val="0"/>
        <w:autoSpaceDE w:val="0"/>
        <w:autoSpaceDN w:val="0"/>
        <w:adjustRightInd w:val="0"/>
        <w:spacing w:before="5" w:after="0" w:line="240" w:lineRule="auto"/>
        <w:ind w:left="580" w:right="-1160"/>
        <w:rPr>
          <w:rFonts w:cs="Times New Roman"/>
          <w:kern w:val="1"/>
        </w:rPr>
      </w:pPr>
      <w:r w:rsidRPr="007C3F4A">
        <w:rPr>
          <w:rFonts w:cs="Times New Roman"/>
          <w:color w:val="444443"/>
          <w:kern w:val="1"/>
        </w:rPr>
        <w:t xml:space="preserve">•   </w:t>
      </w:r>
      <w:r w:rsidRPr="007C3F4A">
        <w:rPr>
          <w:rFonts w:cs="Times New Roman"/>
          <w:color w:val="444443"/>
          <w:spacing w:val="11"/>
          <w:kern w:val="1"/>
        </w:rPr>
        <w:t xml:space="preserve"> </w:t>
      </w:r>
      <w:r w:rsidRPr="007C3F4A">
        <w:rPr>
          <w:rFonts w:cs="Arial"/>
          <w:spacing w:val="2"/>
          <w:kern w:val="1"/>
        </w:rPr>
        <w:t>Upda</w:t>
      </w:r>
      <w:r w:rsidRPr="007C3F4A">
        <w:rPr>
          <w:rFonts w:cs="Arial"/>
          <w:spacing w:val="1"/>
          <w:kern w:val="1"/>
        </w:rPr>
        <w:t>t</w:t>
      </w:r>
      <w:r w:rsidRPr="007C3F4A">
        <w:rPr>
          <w:rFonts w:cs="Arial"/>
          <w:spacing w:val="2"/>
          <w:kern w:val="1"/>
        </w:rPr>
        <w:t>e</w:t>
      </w:r>
      <w:r w:rsidRPr="007C3F4A">
        <w:rPr>
          <w:rFonts w:cs="Arial"/>
          <w:kern w:val="1"/>
        </w:rPr>
        <w:t>d</w:t>
      </w:r>
      <w:r w:rsidRPr="007C3F4A">
        <w:rPr>
          <w:rFonts w:cs="Arial"/>
          <w:spacing w:val="27"/>
          <w:kern w:val="1"/>
        </w:rPr>
        <w:t xml:space="preserve"> </w:t>
      </w:r>
      <w:r w:rsidRPr="007C3F4A">
        <w:rPr>
          <w:rFonts w:cs="Arial"/>
          <w:spacing w:val="1"/>
          <w:kern w:val="1"/>
        </w:rPr>
        <w:t>lis</w:t>
      </w:r>
      <w:r w:rsidRPr="007C3F4A">
        <w:rPr>
          <w:rFonts w:cs="Arial"/>
          <w:kern w:val="1"/>
        </w:rPr>
        <w:t>t</w:t>
      </w:r>
      <w:r w:rsidRPr="007C3F4A">
        <w:rPr>
          <w:rFonts w:cs="Arial"/>
          <w:spacing w:val="11"/>
          <w:kern w:val="1"/>
        </w:rPr>
        <w:t xml:space="preserve"> </w:t>
      </w:r>
      <w:r w:rsidRPr="007C3F4A">
        <w:rPr>
          <w:rFonts w:cs="Arial"/>
          <w:spacing w:val="2"/>
          <w:kern w:val="1"/>
        </w:rPr>
        <w:t>o</w:t>
      </w:r>
      <w:r w:rsidRPr="007C3F4A">
        <w:rPr>
          <w:rFonts w:cs="Arial"/>
          <w:kern w:val="1"/>
        </w:rPr>
        <w:t>f</w:t>
      </w:r>
      <w:r w:rsidRPr="007C3F4A">
        <w:rPr>
          <w:rFonts w:cs="Arial"/>
          <w:spacing w:val="9"/>
          <w:kern w:val="1"/>
        </w:rPr>
        <w:t xml:space="preserve"> </w:t>
      </w:r>
      <w:r w:rsidRPr="007C3F4A">
        <w:rPr>
          <w:rFonts w:cs="Arial"/>
          <w:spacing w:val="2"/>
          <w:kern w:val="1"/>
        </w:rPr>
        <w:t>app</w:t>
      </w:r>
      <w:r w:rsidRPr="007C3F4A">
        <w:rPr>
          <w:rFonts w:cs="Arial"/>
          <w:spacing w:val="1"/>
          <w:kern w:val="1"/>
        </w:rPr>
        <w:t>r</w:t>
      </w:r>
      <w:r w:rsidRPr="007C3F4A">
        <w:rPr>
          <w:rFonts w:cs="Arial"/>
          <w:spacing w:val="2"/>
          <w:kern w:val="1"/>
        </w:rPr>
        <w:t>ove</w:t>
      </w:r>
      <w:r w:rsidRPr="007C3F4A">
        <w:rPr>
          <w:rFonts w:cs="Arial"/>
          <w:kern w:val="1"/>
        </w:rPr>
        <w:t>d</w:t>
      </w:r>
      <w:r w:rsidRPr="007C3F4A">
        <w:rPr>
          <w:rFonts w:cs="Arial"/>
          <w:spacing w:val="29"/>
          <w:kern w:val="1"/>
        </w:rPr>
        <w:t xml:space="preserve"> </w:t>
      </w:r>
      <w:r w:rsidRPr="007C3F4A">
        <w:rPr>
          <w:rFonts w:cs="Arial"/>
          <w:spacing w:val="2"/>
          <w:kern w:val="1"/>
        </w:rPr>
        <w:t>D</w:t>
      </w:r>
      <w:r w:rsidRPr="007C3F4A">
        <w:rPr>
          <w:rFonts w:cs="Arial"/>
          <w:kern w:val="1"/>
        </w:rPr>
        <w:t>E</w:t>
      </w:r>
      <w:r w:rsidRPr="007C3F4A">
        <w:rPr>
          <w:rFonts w:cs="Arial"/>
          <w:spacing w:val="13"/>
          <w:kern w:val="1"/>
        </w:rPr>
        <w:t xml:space="preserve"> </w:t>
      </w:r>
      <w:r w:rsidRPr="007C3F4A">
        <w:rPr>
          <w:rFonts w:cs="Arial"/>
          <w:spacing w:val="2"/>
          <w:kern w:val="1"/>
        </w:rPr>
        <w:t>C</w:t>
      </w:r>
      <w:r w:rsidRPr="007C3F4A">
        <w:rPr>
          <w:rFonts w:cs="Arial"/>
          <w:spacing w:val="1"/>
          <w:kern w:val="1"/>
        </w:rPr>
        <w:t>l</w:t>
      </w:r>
      <w:r w:rsidRPr="007C3F4A">
        <w:rPr>
          <w:rFonts w:cs="Arial"/>
          <w:spacing w:val="2"/>
          <w:kern w:val="1"/>
        </w:rPr>
        <w:t>asse</w:t>
      </w:r>
      <w:r w:rsidRPr="007C3F4A">
        <w:rPr>
          <w:rFonts w:cs="Arial"/>
          <w:kern w:val="1"/>
        </w:rPr>
        <w:t>s</w:t>
      </w:r>
      <w:r w:rsidRPr="007C3F4A">
        <w:rPr>
          <w:rFonts w:cs="Arial"/>
          <w:spacing w:val="25"/>
          <w:kern w:val="1"/>
        </w:rPr>
        <w:t xml:space="preserve"> </w:t>
      </w:r>
      <w:r w:rsidRPr="007C3F4A">
        <w:rPr>
          <w:rFonts w:cs="Arial"/>
          <w:kern w:val="1"/>
        </w:rPr>
        <w:t>–</w:t>
      </w:r>
      <w:r w:rsidRPr="007C3F4A">
        <w:rPr>
          <w:rFonts w:cs="Arial"/>
          <w:spacing w:val="8"/>
          <w:kern w:val="1"/>
        </w:rPr>
        <w:t xml:space="preserve"> </w:t>
      </w:r>
      <w:r w:rsidRPr="007C3F4A">
        <w:rPr>
          <w:rFonts w:cs="Arial"/>
          <w:spacing w:val="2"/>
          <w:kern w:val="1"/>
        </w:rPr>
        <w:t>4</w:t>
      </w:r>
      <w:r w:rsidRPr="007C3F4A">
        <w:rPr>
          <w:rFonts w:cs="Times New Roman"/>
          <w:spacing w:val="1"/>
          <w:kern w:val="1"/>
        </w:rPr>
        <w:t>-</w:t>
      </w:r>
      <w:r w:rsidRPr="007C3F4A">
        <w:rPr>
          <w:rFonts w:cs="Arial"/>
          <w:spacing w:val="2"/>
          <w:kern w:val="1"/>
        </w:rPr>
        <w:t>18</w:t>
      </w:r>
      <w:r w:rsidRPr="007C3F4A">
        <w:rPr>
          <w:rFonts w:cs="Times New Roman"/>
          <w:spacing w:val="1"/>
          <w:kern w:val="1"/>
        </w:rPr>
        <w:t>-</w:t>
      </w:r>
      <w:r w:rsidRPr="007C3F4A">
        <w:rPr>
          <w:rFonts w:cs="Arial"/>
          <w:spacing w:val="2"/>
          <w:kern w:val="1"/>
        </w:rPr>
        <w:t>1</w:t>
      </w:r>
      <w:r w:rsidRPr="007C3F4A">
        <w:rPr>
          <w:rFonts w:cs="Arial"/>
          <w:kern w:val="1"/>
        </w:rPr>
        <w:t>4</w:t>
      </w:r>
      <w:r w:rsidRPr="007C3F4A">
        <w:rPr>
          <w:rFonts w:cs="Arial"/>
          <w:spacing w:val="25"/>
          <w:kern w:val="1"/>
        </w:rPr>
        <w:t xml:space="preserve"> </w:t>
      </w:r>
      <w:r w:rsidRPr="007C3F4A">
        <w:rPr>
          <w:rFonts w:cs="Arial"/>
          <w:spacing w:val="1"/>
          <w:kern w:val="1"/>
        </w:rPr>
        <w:t>(</w:t>
      </w:r>
      <w:r w:rsidRPr="007C3F4A">
        <w:rPr>
          <w:rFonts w:cs="Arial"/>
          <w:spacing w:val="2"/>
          <w:kern w:val="1"/>
        </w:rPr>
        <w:t>8</w:t>
      </w:r>
      <w:r w:rsidRPr="007C3F4A">
        <w:rPr>
          <w:rFonts w:cs="Arial"/>
          <w:kern w:val="1"/>
        </w:rPr>
        <w:t>)</w:t>
      </w:r>
    </w:p>
    <w:p w14:paraId="7BCD880A" w14:textId="77777777" w:rsidR="00E70027" w:rsidRPr="007C3F4A" w:rsidRDefault="00E70027" w:rsidP="00E70027">
      <w:pPr>
        <w:widowControl w:val="0"/>
        <w:autoSpaceDE w:val="0"/>
        <w:autoSpaceDN w:val="0"/>
        <w:adjustRightInd w:val="0"/>
        <w:spacing w:before="1" w:after="0" w:line="140" w:lineRule="exact"/>
        <w:ind w:right="-1160"/>
        <w:rPr>
          <w:rFonts w:cs="Times New Roman"/>
          <w:kern w:val="1"/>
        </w:rPr>
      </w:pPr>
    </w:p>
    <w:p w14:paraId="36A0D251" w14:textId="73C28C70" w:rsidR="00972917" w:rsidRDefault="00E70027" w:rsidP="00E70027">
      <w:pPr>
        <w:widowControl w:val="0"/>
        <w:autoSpaceDE w:val="0"/>
        <w:autoSpaceDN w:val="0"/>
        <w:adjustRightInd w:val="0"/>
        <w:spacing w:after="0" w:line="240" w:lineRule="auto"/>
        <w:ind w:left="580" w:right="-1160"/>
        <w:rPr>
          <w:rFonts w:cs="Arial"/>
          <w:kern w:val="1"/>
        </w:rPr>
      </w:pPr>
      <w:r w:rsidRPr="007C3F4A">
        <w:rPr>
          <w:rFonts w:cs="Times New Roman"/>
          <w:color w:val="444443"/>
          <w:kern w:val="1"/>
        </w:rPr>
        <w:t xml:space="preserve">•   </w:t>
      </w:r>
      <w:r w:rsidRPr="007C3F4A">
        <w:rPr>
          <w:rFonts w:cs="Times New Roman"/>
          <w:color w:val="444443"/>
          <w:spacing w:val="11"/>
          <w:kern w:val="1"/>
        </w:rPr>
        <w:t xml:space="preserve"> </w:t>
      </w:r>
      <w:r w:rsidRPr="007C3F4A">
        <w:rPr>
          <w:rFonts w:cs="Arial"/>
          <w:spacing w:val="2"/>
          <w:kern w:val="1"/>
        </w:rPr>
        <w:t>Upda</w:t>
      </w:r>
      <w:r w:rsidRPr="007C3F4A">
        <w:rPr>
          <w:rFonts w:cs="Arial"/>
          <w:spacing w:val="1"/>
          <w:kern w:val="1"/>
        </w:rPr>
        <w:t>t</w:t>
      </w:r>
      <w:r w:rsidRPr="007C3F4A">
        <w:rPr>
          <w:rFonts w:cs="Arial"/>
          <w:spacing w:val="2"/>
          <w:kern w:val="1"/>
        </w:rPr>
        <w:t>e</w:t>
      </w:r>
      <w:r w:rsidRPr="007C3F4A">
        <w:rPr>
          <w:rFonts w:cs="Arial"/>
          <w:kern w:val="1"/>
        </w:rPr>
        <w:t>d</w:t>
      </w:r>
      <w:r w:rsidRPr="007C3F4A">
        <w:rPr>
          <w:rFonts w:cs="Arial"/>
          <w:spacing w:val="27"/>
          <w:kern w:val="1"/>
        </w:rPr>
        <w:t xml:space="preserve"> </w:t>
      </w:r>
      <w:r w:rsidRPr="007C3F4A">
        <w:rPr>
          <w:rFonts w:cs="Arial"/>
          <w:spacing w:val="1"/>
          <w:kern w:val="1"/>
        </w:rPr>
        <w:t>lis</w:t>
      </w:r>
      <w:r w:rsidRPr="007C3F4A">
        <w:rPr>
          <w:rFonts w:cs="Arial"/>
          <w:kern w:val="1"/>
        </w:rPr>
        <w:t>t</w:t>
      </w:r>
      <w:r w:rsidRPr="007C3F4A">
        <w:rPr>
          <w:rFonts w:cs="Arial"/>
          <w:spacing w:val="11"/>
          <w:kern w:val="1"/>
        </w:rPr>
        <w:t xml:space="preserve"> </w:t>
      </w:r>
      <w:r w:rsidRPr="007C3F4A">
        <w:rPr>
          <w:rFonts w:cs="Arial"/>
          <w:spacing w:val="2"/>
          <w:kern w:val="1"/>
        </w:rPr>
        <w:t>o</w:t>
      </w:r>
      <w:r w:rsidRPr="007C3F4A">
        <w:rPr>
          <w:rFonts w:cs="Arial"/>
          <w:kern w:val="1"/>
        </w:rPr>
        <w:t>f</w:t>
      </w:r>
      <w:r w:rsidRPr="007C3F4A">
        <w:rPr>
          <w:rFonts w:cs="Arial"/>
          <w:spacing w:val="9"/>
          <w:kern w:val="1"/>
        </w:rPr>
        <w:t xml:space="preserve"> </w:t>
      </w:r>
      <w:r w:rsidRPr="007C3F4A">
        <w:rPr>
          <w:rFonts w:cs="Arial"/>
          <w:spacing w:val="2"/>
          <w:kern w:val="1"/>
        </w:rPr>
        <w:t>LA</w:t>
      </w:r>
      <w:r w:rsidRPr="007C3F4A">
        <w:rPr>
          <w:rFonts w:cs="Arial"/>
          <w:spacing w:val="3"/>
          <w:kern w:val="1"/>
        </w:rPr>
        <w:t>M</w:t>
      </w:r>
      <w:r w:rsidRPr="007C3F4A">
        <w:rPr>
          <w:rFonts w:cs="Arial"/>
          <w:kern w:val="1"/>
        </w:rPr>
        <w:t>C</w:t>
      </w:r>
      <w:r w:rsidRPr="007C3F4A">
        <w:rPr>
          <w:rFonts w:cs="Arial"/>
          <w:spacing w:val="21"/>
          <w:kern w:val="1"/>
        </w:rPr>
        <w:t xml:space="preserve"> </w:t>
      </w:r>
      <w:r w:rsidRPr="007C3F4A">
        <w:rPr>
          <w:rFonts w:cs="Arial"/>
          <w:spacing w:val="2"/>
          <w:kern w:val="1"/>
        </w:rPr>
        <w:t>Ce</w:t>
      </w:r>
      <w:r w:rsidRPr="007C3F4A">
        <w:rPr>
          <w:rFonts w:cs="Arial"/>
          <w:spacing w:val="1"/>
          <w:kern w:val="1"/>
        </w:rPr>
        <w:t>rtifi</w:t>
      </w:r>
      <w:r w:rsidRPr="007C3F4A">
        <w:rPr>
          <w:rFonts w:cs="Arial"/>
          <w:spacing w:val="2"/>
          <w:kern w:val="1"/>
        </w:rPr>
        <w:t>ca</w:t>
      </w:r>
      <w:r w:rsidRPr="007C3F4A">
        <w:rPr>
          <w:rFonts w:cs="Arial"/>
          <w:spacing w:val="1"/>
          <w:kern w:val="1"/>
        </w:rPr>
        <w:t>t</w:t>
      </w:r>
      <w:r w:rsidRPr="007C3F4A">
        <w:rPr>
          <w:rFonts w:cs="Arial"/>
          <w:spacing w:val="2"/>
          <w:kern w:val="1"/>
        </w:rPr>
        <w:t>e</w:t>
      </w:r>
      <w:r w:rsidRPr="007C3F4A">
        <w:rPr>
          <w:rFonts w:cs="Arial"/>
          <w:kern w:val="1"/>
        </w:rPr>
        <w:t>d</w:t>
      </w:r>
      <w:r w:rsidRPr="007C3F4A">
        <w:rPr>
          <w:rFonts w:cs="Arial"/>
          <w:spacing w:val="34"/>
          <w:kern w:val="1"/>
        </w:rPr>
        <w:t xml:space="preserve"> </w:t>
      </w:r>
      <w:r w:rsidRPr="007C3F4A">
        <w:rPr>
          <w:rFonts w:cs="Arial"/>
          <w:spacing w:val="2"/>
          <w:kern w:val="1"/>
        </w:rPr>
        <w:t>Facu</w:t>
      </w:r>
      <w:r w:rsidRPr="007C3F4A">
        <w:rPr>
          <w:rFonts w:cs="Arial"/>
          <w:spacing w:val="1"/>
          <w:kern w:val="1"/>
        </w:rPr>
        <w:t>lt</w:t>
      </w:r>
      <w:r w:rsidRPr="007C3F4A">
        <w:rPr>
          <w:rFonts w:cs="Arial"/>
          <w:kern w:val="1"/>
        </w:rPr>
        <w:t>y</w:t>
      </w:r>
      <w:r w:rsidRPr="007C3F4A">
        <w:rPr>
          <w:rFonts w:cs="Arial"/>
          <w:spacing w:val="23"/>
          <w:kern w:val="1"/>
        </w:rPr>
        <w:t xml:space="preserve"> </w:t>
      </w:r>
      <w:r w:rsidRPr="007C3F4A">
        <w:rPr>
          <w:rFonts w:cs="Arial"/>
          <w:kern w:val="1"/>
        </w:rPr>
        <w:t>–</w:t>
      </w:r>
      <w:r w:rsidRPr="007C3F4A">
        <w:rPr>
          <w:rFonts w:cs="Arial"/>
          <w:spacing w:val="8"/>
          <w:kern w:val="1"/>
        </w:rPr>
        <w:t xml:space="preserve"> </w:t>
      </w:r>
      <w:r w:rsidRPr="007C3F4A">
        <w:rPr>
          <w:rFonts w:cs="Arial"/>
          <w:spacing w:val="2"/>
          <w:kern w:val="1"/>
        </w:rPr>
        <w:t>3</w:t>
      </w:r>
      <w:r w:rsidRPr="007C3F4A">
        <w:rPr>
          <w:rFonts w:cs="Times New Roman"/>
          <w:spacing w:val="1"/>
          <w:kern w:val="1"/>
        </w:rPr>
        <w:t>-</w:t>
      </w:r>
      <w:r w:rsidRPr="007C3F4A">
        <w:rPr>
          <w:rFonts w:cs="Arial"/>
          <w:spacing w:val="2"/>
          <w:kern w:val="1"/>
        </w:rPr>
        <w:t>27</w:t>
      </w:r>
      <w:r w:rsidRPr="007C3F4A">
        <w:rPr>
          <w:rFonts w:cs="Times New Roman"/>
          <w:spacing w:val="1"/>
          <w:kern w:val="1"/>
        </w:rPr>
        <w:t>-</w:t>
      </w:r>
      <w:r w:rsidRPr="007C3F4A">
        <w:rPr>
          <w:rFonts w:cs="Arial"/>
          <w:spacing w:val="2"/>
          <w:kern w:val="1"/>
        </w:rPr>
        <w:t>1</w:t>
      </w:r>
      <w:r w:rsidRPr="007C3F4A">
        <w:rPr>
          <w:rFonts w:cs="Arial"/>
          <w:kern w:val="1"/>
        </w:rPr>
        <w:t>4</w:t>
      </w:r>
      <w:r w:rsidRPr="007C3F4A">
        <w:rPr>
          <w:rFonts w:cs="Arial"/>
          <w:spacing w:val="25"/>
          <w:kern w:val="1"/>
        </w:rPr>
        <w:t xml:space="preserve"> </w:t>
      </w:r>
      <w:r w:rsidRPr="007C3F4A">
        <w:rPr>
          <w:rFonts w:cs="Arial"/>
          <w:spacing w:val="1"/>
          <w:kern w:val="1"/>
        </w:rPr>
        <w:t>(</w:t>
      </w:r>
      <w:r w:rsidRPr="007C3F4A">
        <w:rPr>
          <w:rFonts w:cs="Arial"/>
          <w:spacing w:val="2"/>
          <w:kern w:val="1"/>
        </w:rPr>
        <w:t>9</w:t>
      </w:r>
      <w:r w:rsidRPr="007C3F4A">
        <w:rPr>
          <w:rFonts w:cs="Arial"/>
          <w:kern w:val="1"/>
        </w:rPr>
        <w:t xml:space="preserve">) </w:t>
      </w:r>
      <w:r w:rsidR="00972917">
        <w:rPr>
          <w:rFonts w:cs="Arial"/>
          <w:kern w:val="1"/>
        </w:rPr>
        <w:br/>
      </w:r>
      <w:r w:rsidR="00972917">
        <w:rPr>
          <w:rFonts w:cs="Arial"/>
          <w:kern w:val="1"/>
        </w:rPr>
        <w:br/>
      </w:r>
      <w:r w:rsidR="00ED2B93" w:rsidRPr="00ED2B93">
        <w:rPr>
          <w:rFonts w:cs="Arial"/>
          <w:b/>
          <w:kern w:val="1"/>
          <w:u w:val="single"/>
        </w:rPr>
        <w:t xml:space="preserve"> </w:t>
      </w:r>
      <w:r w:rsidR="00ED2B93">
        <w:rPr>
          <w:b/>
          <w:u w:val="single"/>
        </w:rPr>
        <w:t>Evidence covering the above points</w:t>
      </w:r>
      <w:r w:rsidR="00ED2B93">
        <w:br/>
      </w:r>
      <w:r w:rsidR="00972917">
        <w:br/>
        <w:t xml:space="preserve">1. DE Minutes 2-12-14 - http://lamission.edu/de/minutes-de-2-12-14.pdf </w:t>
      </w:r>
      <w:r w:rsidR="00972917">
        <w:br/>
        <w:t xml:space="preserve">2. DE Minutes 4-16-14 - http://lamission.edu/de/minutes-de-4-16-14.pdf </w:t>
      </w:r>
      <w:r w:rsidR="00972917">
        <w:br/>
        <w:t xml:space="preserve">2A. EPC Minutes of 4-14-14 – http://lamission.edu/de/EPC-Minutes-2014-04-14-14.pdf </w:t>
      </w:r>
      <w:r w:rsidR="00972917">
        <w:br/>
        <w:t xml:space="preserve">3. Migration of college Course Management System to Etudes and Etudes training/certification of 120+ Mission Faculty – </w:t>
      </w:r>
      <w:hyperlink r:id="rId9" w:history="1">
        <w:r w:rsidR="00762E72" w:rsidRPr="00211977">
          <w:rPr>
            <w:rStyle w:val="Hyperlink"/>
          </w:rPr>
          <w:t>http://lamission.edu/de/etudes-migration.pdf</w:t>
        </w:r>
      </w:hyperlink>
      <w:r w:rsidR="00762E72">
        <w:br/>
      </w:r>
      <w:r w:rsidR="00972917">
        <w:t xml:space="preserve"> 4. Steps to Teach a New Online Course – 3/20/14 - http://lamission.edu/de/online-teaching/</w:t>
      </w:r>
      <w:r w:rsidR="00762E72">
        <w:br/>
      </w:r>
      <w:r w:rsidR="00972917">
        <w:t xml:space="preserve"> 5. Steps to Use Etudes in Student Evaluation of Online Instructor – 4-17-14 - http://lamission.edu/de/steps-student-eval.pdf </w:t>
      </w:r>
      <w:r w:rsidR="00762E72">
        <w:br/>
      </w:r>
      <w:r w:rsidR="00972917">
        <w:t xml:space="preserve">6. Updated Shell Review Rubric – 3-27-14 - http://lamission.edu/de/shell-review.pdf </w:t>
      </w:r>
      <w:r w:rsidR="00762E72">
        <w:br/>
      </w:r>
      <w:r w:rsidR="00972917">
        <w:t xml:space="preserve">7. Bio 3 Shell Review – http://lamission.edu/de/bio3-review.pdf </w:t>
      </w:r>
      <w:r w:rsidR="00762E72">
        <w:br/>
      </w:r>
      <w:r w:rsidR="00972917">
        <w:lastRenderedPageBreak/>
        <w:t xml:space="preserve">8. DE Plan Action Items – 4-16-14 – </w:t>
      </w:r>
      <w:hyperlink r:id="rId10" w:history="1">
        <w:r w:rsidR="00762E72" w:rsidRPr="00211977">
          <w:rPr>
            <w:rStyle w:val="Hyperlink"/>
          </w:rPr>
          <w:t>http://lamission.edu/de/de-action-items.pdf</w:t>
        </w:r>
      </w:hyperlink>
      <w:r w:rsidR="00762E72">
        <w:br/>
      </w:r>
      <w:r w:rsidR="00972917">
        <w:t xml:space="preserve"> 9. Updated list of Approved DE Classes – 4-18-14 – http://lamission.edu/de/approved-de-classes.pdf </w:t>
      </w:r>
      <w:r w:rsidR="00762E72">
        <w:br/>
      </w:r>
      <w:r w:rsidR="00972917">
        <w:t xml:space="preserve">10. Updated list of certificated online faculty – 3-27-14 – http://lamission.edu/de/certificated-facultysp14.pdf </w:t>
      </w:r>
      <w:r w:rsidR="00762E72">
        <w:br/>
      </w:r>
      <w:r w:rsidR="00972917">
        <w:t>11. Section 508 and Etudes Use in Student Evaluation of Online Instructors Scheduled – http://lamission.edu/de/Section508-training-summer2014.pdf</w:t>
      </w:r>
    </w:p>
    <w:p w14:paraId="37579279" w14:textId="77777777" w:rsidR="00972917" w:rsidRPr="007C3F4A" w:rsidRDefault="00972917" w:rsidP="00972917">
      <w:pPr>
        <w:widowControl w:val="0"/>
        <w:autoSpaceDE w:val="0"/>
        <w:autoSpaceDN w:val="0"/>
        <w:adjustRightInd w:val="0"/>
        <w:spacing w:before="1" w:after="0" w:line="140" w:lineRule="exact"/>
        <w:ind w:right="-1160"/>
        <w:rPr>
          <w:rFonts w:cs="Times New Roman"/>
          <w:kern w:val="1"/>
        </w:rPr>
      </w:pPr>
    </w:p>
    <w:p w14:paraId="5B82F7DB" w14:textId="570639A7" w:rsidR="008F4B6D" w:rsidRDefault="00972917" w:rsidP="00972917">
      <w:pPr>
        <w:widowControl w:val="0"/>
        <w:autoSpaceDE w:val="0"/>
        <w:autoSpaceDN w:val="0"/>
        <w:adjustRightInd w:val="0"/>
        <w:spacing w:after="0" w:line="240" w:lineRule="auto"/>
        <w:ind w:left="580" w:right="-1160"/>
        <w:rPr>
          <w:rFonts w:cs="Arial"/>
          <w:spacing w:val="2"/>
          <w:kern w:val="1"/>
        </w:rPr>
      </w:pPr>
      <w:r w:rsidRPr="007C3F4A">
        <w:rPr>
          <w:rFonts w:cs="Times New Roman"/>
          <w:color w:val="444443"/>
          <w:kern w:val="1"/>
        </w:rPr>
        <w:t xml:space="preserve">•   </w:t>
      </w:r>
      <w:r w:rsidRPr="007C3F4A">
        <w:rPr>
          <w:rFonts w:cs="Times New Roman"/>
          <w:color w:val="444443"/>
          <w:spacing w:val="11"/>
          <w:kern w:val="1"/>
        </w:rPr>
        <w:t xml:space="preserve"> </w:t>
      </w:r>
      <w:r>
        <w:rPr>
          <w:rFonts w:cs="Times New Roman"/>
          <w:color w:val="444443"/>
          <w:kern w:val="1"/>
        </w:rPr>
        <w:t xml:space="preserve">Developed a guideline for Mission for “Regular Effective Contact”  - The DEC reviewed the policy and determined that this would best be implemented by the Department Chairs  - see </w:t>
      </w:r>
      <w:r w:rsidRPr="00972917">
        <w:rPr>
          <w:rFonts w:cs="Times New Roman"/>
          <w:color w:val="444443"/>
          <w:kern w:val="1"/>
        </w:rPr>
        <w:t>http://lamc-ddl.pbworks.com/w/file/fetch/80756018/effective-contact-6.docx</w:t>
      </w:r>
      <w:r w:rsidR="00E70027" w:rsidRPr="007C3F4A">
        <w:rPr>
          <w:rFonts w:cs="Arial"/>
          <w:kern w:val="1"/>
        </w:rPr>
        <w:br/>
      </w:r>
      <w:r w:rsidR="00E70027" w:rsidRPr="007C3F4A">
        <w:rPr>
          <w:rFonts w:cs="Arial"/>
          <w:kern w:val="1"/>
        </w:rPr>
        <w:br/>
      </w:r>
      <w:r w:rsidR="00E70027" w:rsidRPr="007C3F4A">
        <w:rPr>
          <w:rFonts w:cs="Times New Roman"/>
          <w:color w:val="444443"/>
          <w:kern w:val="1"/>
        </w:rPr>
        <w:t>•</w:t>
      </w:r>
      <w:r w:rsidR="00E70027" w:rsidRPr="007C3F4A">
        <w:rPr>
          <w:rFonts w:cs="Times New Roman"/>
          <w:color w:val="444443"/>
          <w:kern w:val="1"/>
        </w:rPr>
        <w:tab/>
      </w:r>
      <w:r w:rsidR="007C3F4A">
        <w:rPr>
          <w:rFonts w:cs="Times New Roman"/>
          <w:color w:val="444443"/>
          <w:kern w:val="1"/>
        </w:rPr>
        <w:t xml:space="preserve">  </w:t>
      </w:r>
      <w:r w:rsidR="00ED2B93">
        <w:rPr>
          <w:rFonts w:cs="Times New Roman"/>
          <w:color w:val="444443"/>
          <w:kern w:val="1"/>
        </w:rPr>
        <w:t xml:space="preserve">Participated with DSPS in 3 </w:t>
      </w:r>
      <w:r w:rsidR="00E70027" w:rsidRPr="007C3F4A">
        <w:rPr>
          <w:rFonts w:cs="Arial"/>
          <w:spacing w:val="2"/>
          <w:kern w:val="1"/>
        </w:rPr>
        <w:t>Sec</w:t>
      </w:r>
      <w:r w:rsidR="00E70027" w:rsidRPr="007C3F4A">
        <w:rPr>
          <w:rFonts w:cs="Arial"/>
          <w:spacing w:val="1"/>
          <w:kern w:val="1"/>
        </w:rPr>
        <w:t>ti</w:t>
      </w:r>
      <w:r w:rsidR="00E70027" w:rsidRPr="007C3F4A">
        <w:rPr>
          <w:rFonts w:cs="Arial"/>
          <w:spacing w:val="2"/>
          <w:kern w:val="1"/>
        </w:rPr>
        <w:t>o</w:t>
      </w:r>
      <w:r w:rsidR="00E70027" w:rsidRPr="007C3F4A">
        <w:rPr>
          <w:rFonts w:cs="Arial"/>
          <w:kern w:val="1"/>
        </w:rPr>
        <w:t>n</w:t>
      </w:r>
      <w:r w:rsidR="00E70027" w:rsidRPr="007C3F4A">
        <w:rPr>
          <w:rFonts w:cs="Arial"/>
          <w:spacing w:val="24"/>
          <w:kern w:val="1"/>
        </w:rPr>
        <w:t xml:space="preserve"> </w:t>
      </w:r>
      <w:r w:rsidR="00E70027" w:rsidRPr="007C3F4A">
        <w:rPr>
          <w:rFonts w:cs="Arial"/>
          <w:spacing w:val="2"/>
          <w:kern w:val="1"/>
        </w:rPr>
        <w:t>50</w:t>
      </w:r>
      <w:r w:rsidR="00E70027" w:rsidRPr="007C3F4A">
        <w:rPr>
          <w:rFonts w:cs="Arial"/>
          <w:kern w:val="1"/>
        </w:rPr>
        <w:t>8</w:t>
      </w:r>
      <w:r w:rsidR="00E70027" w:rsidRPr="007C3F4A">
        <w:rPr>
          <w:rFonts w:cs="Arial"/>
          <w:spacing w:val="14"/>
          <w:kern w:val="1"/>
        </w:rPr>
        <w:t xml:space="preserve"> </w:t>
      </w:r>
      <w:r w:rsidR="00E70027" w:rsidRPr="007C3F4A">
        <w:rPr>
          <w:rFonts w:cs="Arial"/>
          <w:spacing w:val="1"/>
          <w:kern w:val="1"/>
        </w:rPr>
        <w:t>f</w:t>
      </w:r>
      <w:r w:rsidR="00E70027" w:rsidRPr="007C3F4A">
        <w:rPr>
          <w:rFonts w:cs="Arial"/>
          <w:spacing w:val="2"/>
          <w:kern w:val="1"/>
        </w:rPr>
        <w:t>acu</w:t>
      </w:r>
      <w:r w:rsidR="00E70027" w:rsidRPr="007C3F4A">
        <w:rPr>
          <w:rFonts w:cs="Arial"/>
          <w:spacing w:val="1"/>
          <w:kern w:val="1"/>
        </w:rPr>
        <w:t>lt</w:t>
      </w:r>
      <w:r w:rsidR="00E70027" w:rsidRPr="007C3F4A">
        <w:rPr>
          <w:rFonts w:cs="Arial"/>
          <w:kern w:val="1"/>
        </w:rPr>
        <w:t>y</w:t>
      </w:r>
      <w:r w:rsidR="00E70027" w:rsidRPr="007C3F4A">
        <w:rPr>
          <w:rFonts w:cs="Arial"/>
          <w:spacing w:val="21"/>
          <w:kern w:val="1"/>
        </w:rPr>
        <w:t xml:space="preserve"> </w:t>
      </w:r>
      <w:r w:rsidR="00E70027" w:rsidRPr="007C3F4A">
        <w:rPr>
          <w:rFonts w:cs="Arial"/>
          <w:spacing w:val="1"/>
          <w:kern w:val="1"/>
        </w:rPr>
        <w:t>tr</w:t>
      </w:r>
      <w:r w:rsidR="00E70027" w:rsidRPr="007C3F4A">
        <w:rPr>
          <w:rFonts w:cs="Arial"/>
          <w:spacing w:val="2"/>
          <w:kern w:val="1"/>
        </w:rPr>
        <w:t>a</w:t>
      </w:r>
      <w:r w:rsidR="00E70027" w:rsidRPr="007C3F4A">
        <w:rPr>
          <w:rFonts w:cs="Arial"/>
          <w:spacing w:val="1"/>
          <w:kern w:val="1"/>
        </w:rPr>
        <w:t>i</w:t>
      </w:r>
      <w:r w:rsidR="00E70027" w:rsidRPr="007C3F4A">
        <w:rPr>
          <w:rFonts w:cs="Arial"/>
          <w:spacing w:val="2"/>
          <w:kern w:val="1"/>
        </w:rPr>
        <w:t>n</w:t>
      </w:r>
      <w:r w:rsidR="00E70027" w:rsidRPr="007C3F4A">
        <w:rPr>
          <w:rFonts w:cs="Arial"/>
          <w:spacing w:val="1"/>
          <w:kern w:val="1"/>
        </w:rPr>
        <w:t>i</w:t>
      </w:r>
      <w:r w:rsidR="00E70027" w:rsidRPr="007C3F4A">
        <w:rPr>
          <w:rFonts w:cs="Arial"/>
          <w:spacing w:val="2"/>
          <w:kern w:val="1"/>
        </w:rPr>
        <w:t>n</w:t>
      </w:r>
      <w:r w:rsidR="00E70027" w:rsidRPr="007C3F4A">
        <w:rPr>
          <w:rFonts w:cs="Arial"/>
          <w:kern w:val="1"/>
        </w:rPr>
        <w:t>g</w:t>
      </w:r>
      <w:r w:rsidR="00E70027" w:rsidRPr="007C3F4A">
        <w:rPr>
          <w:rFonts w:cs="Arial"/>
          <w:spacing w:val="24"/>
          <w:kern w:val="1"/>
        </w:rPr>
        <w:t xml:space="preserve"> </w:t>
      </w:r>
      <w:r w:rsidR="00E70027" w:rsidRPr="007C3F4A">
        <w:rPr>
          <w:rFonts w:cs="Arial"/>
          <w:spacing w:val="2"/>
          <w:kern w:val="1"/>
        </w:rPr>
        <w:t>o</w:t>
      </w:r>
      <w:r w:rsidR="00E70027" w:rsidRPr="007C3F4A">
        <w:rPr>
          <w:rFonts w:cs="Arial"/>
          <w:kern w:val="1"/>
        </w:rPr>
        <w:t>n</w:t>
      </w:r>
      <w:r w:rsidR="00E70027" w:rsidRPr="007C3F4A">
        <w:rPr>
          <w:rFonts w:cs="Arial"/>
          <w:spacing w:val="11"/>
          <w:kern w:val="1"/>
        </w:rPr>
        <w:t xml:space="preserve"> </w:t>
      </w:r>
      <w:r w:rsidR="00E70027" w:rsidRPr="007C3F4A">
        <w:rPr>
          <w:rFonts w:cs="Arial"/>
          <w:spacing w:val="2"/>
          <w:kern w:val="1"/>
        </w:rPr>
        <w:t>access</w:t>
      </w:r>
      <w:r w:rsidR="00E70027" w:rsidRPr="007C3F4A">
        <w:rPr>
          <w:rFonts w:cs="Arial"/>
          <w:spacing w:val="1"/>
          <w:kern w:val="1"/>
        </w:rPr>
        <w:t>i</w:t>
      </w:r>
      <w:r w:rsidR="00E70027" w:rsidRPr="007C3F4A">
        <w:rPr>
          <w:rFonts w:cs="Arial"/>
          <w:spacing w:val="2"/>
          <w:kern w:val="1"/>
        </w:rPr>
        <w:t>b</w:t>
      </w:r>
      <w:r w:rsidR="00E70027" w:rsidRPr="007C3F4A">
        <w:rPr>
          <w:rFonts w:cs="Arial"/>
          <w:spacing w:val="1"/>
          <w:kern w:val="1"/>
        </w:rPr>
        <w:t>ilit</w:t>
      </w:r>
      <w:r w:rsidR="00E70027" w:rsidRPr="007C3F4A">
        <w:rPr>
          <w:rFonts w:cs="Arial"/>
          <w:kern w:val="1"/>
        </w:rPr>
        <w:t>y</w:t>
      </w:r>
      <w:r w:rsidR="00E70027">
        <w:rPr>
          <w:rFonts w:ascii="Arial" w:hAnsi="Arial" w:cs="Arial"/>
          <w:spacing w:val="34"/>
          <w:kern w:val="1"/>
          <w:sz w:val="19"/>
          <w:szCs w:val="19"/>
        </w:rPr>
        <w:t xml:space="preserve"> </w:t>
      </w:r>
      <w:r w:rsidR="007C3F4A">
        <w:rPr>
          <w:rFonts w:ascii="Arial" w:hAnsi="Arial" w:cs="Arial"/>
          <w:spacing w:val="2"/>
          <w:kern w:val="1"/>
          <w:sz w:val="19"/>
          <w:szCs w:val="19"/>
        </w:rPr>
        <w:t xml:space="preserve"> -</w:t>
      </w:r>
      <w:r w:rsidR="007C3F4A">
        <w:rPr>
          <w:rFonts w:ascii="Arial" w:hAnsi="Arial" w:cs="Arial"/>
          <w:spacing w:val="14"/>
          <w:kern w:val="1"/>
          <w:sz w:val="19"/>
          <w:szCs w:val="19"/>
        </w:rPr>
        <w:t xml:space="preserve"> </w:t>
      </w:r>
      <w:r w:rsidR="00E70027">
        <w:rPr>
          <w:rFonts w:ascii="Arial" w:hAnsi="Arial" w:cs="Arial"/>
          <w:spacing w:val="2"/>
          <w:kern w:val="1"/>
          <w:sz w:val="19"/>
          <w:szCs w:val="19"/>
        </w:rPr>
        <w:t>Fa</w:t>
      </w:r>
      <w:r w:rsidR="00E70027">
        <w:rPr>
          <w:rFonts w:ascii="Arial" w:hAnsi="Arial" w:cs="Arial"/>
          <w:spacing w:val="1"/>
          <w:kern w:val="1"/>
          <w:sz w:val="19"/>
          <w:szCs w:val="19"/>
        </w:rPr>
        <w:t>l</w:t>
      </w:r>
      <w:r w:rsidR="00E70027">
        <w:rPr>
          <w:rFonts w:ascii="Arial" w:hAnsi="Arial" w:cs="Arial"/>
          <w:kern w:val="1"/>
          <w:sz w:val="19"/>
          <w:szCs w:val="19"/>
        </w:rPr>
        <w:t>l</w:t>
      </w:r>
      <w:r w:rsidR="00E70027">
        <w:rPr>
          <w:rFonts w:ascii="Arial" w:hAnsi="Arial" w:cs="Arial"/>
          <w:spacing w:val="13"/>
          <w:kern w:val="1"/>
          <w:sz w:val="19"/>
          <w:szCs w:val="19"/>
        </w:rPr>
        <w:t xml:space="preserve"> </w:t>
      </w:r>
      <w:r w:rsidR="00E70027">
        <w:rPr>
          <w:rFonts w:ascii="Arial" w:hAnsi="Arial" w:cs="Arial"/>
          <w:spacing w:val="2"/>
          <w:kern w:val="1"/>
          <w:sz w:val="19"/>
          <w:szCs w:val="19"/>
        </w:rPr>
        <w:t>201</w:t>
      </w:r>
      <w:r w:rsidR="00E70027">
        <w:rPr>
          <w:rFonts w:ascii="Arial" w:hAnsi="Arial" w:cs="Arial"/>
          <w:kern w:val="1"/>
          <w:sz w:val="19"/>
          <w:szCs w:val="19"/>
        </w:rPr>
        <w:t>4</w:t>
      </w:r>
      <w:r w:rsidR="00E70027">
        <w:rPr>
          <w:rFonts w:ascii="Arial" w:hAnsi="Arial" w:cs="Arial"/>
          <w:spacing w:val="18"/>
          <w:kern w:val="1"/>
          <w:sz w:val="19"/>
          <w:szCs w:val="19"/>
        </w:rPr>
        <w:t xml:space="preserve"> </w:t>
      </w:r>
      <w:r w:rsidR="00ED2B93">
        <w:rPr>
          <w:rFonts w:ascii="Arial" w:hAnsi="Arial" w:cs="Arial"/>
          <w:spacing w:val="1"/>
          <w:kern w:val="1"/>
          <w:sz w:val="19"/>
          <w:szCs w:val="19"/>
        </w:rPr>
        <w:t xml:space="preserve"> </w:t>
      </w:r>
      <w:r w:rsidR="00ED2B93">
        <w:rPr>
          <w:rFonts w:ascii="Arial" w:hAnsi="Arial" w:cs="Arial"/>
          <w:spacing w:val="2"/>
          <w:kern w:val="1"/>
          <w:sz w:val="19"/>
          <w:szCs w:val="19"/>
        </w:rPr>
        <w:t xml:space="preserve">  </w:t>
      </w:r>
      <w:r w:rsidR="0088422A">
        <w:rPr>
          <w:rFonts w:ascii="Arial" w:hAnsi="Arial" w:cs="Arial"/>
          <w:spacing w:val="2"/>
          <w:kern w:val="1"/>
          <w:sz w:val="19"/>
          <w:szCs w:val="19"/>
        </w:rPr>
        <w:t xml:space="preserve">- see </w:t>
      </w:r>
      <w:hyperlink r:id="rId11" w:history="1">
        <w:r w:rsidR="006E709B" w:rsidRPr="00211977">
          <w:rPr>
            <w:rStyle w:val="Hyperlink"/>
            <w:rFonts w:ascii="Arial" w:hAnsi="Arial" w:cs="Arial"/>
            <w:spacing w:val="2"/>
            <w:kern w:val="1"/>
            <w:sz w:val="19"/>
            <w:szCs w:val="19"/>
          </w:rPr>
          <w:t>http://lamc-ddl.pbworks.com/w/file/fetch/74507537/accessible-doc-training.pdf</w:t>
        </w:r>
      </w:hyperlink>
      <w:r w:rsidR="006E709B">
        <w:rPr>
          <w:rFonts w:ascii="Arial" w:hAnsi="Arial" w:cs="Arial"/>
          <w:spacing w:val="2"/>
          <w:kern w:val="1"/>
          <w:sz w:val="19"/>
          <w:szCs w:val="19"/>
        </w:rPr>
        <w:t xml:space="preserve"> - see also - </w:t>
      </w:r>
      <w:r w:rsidR="006E709B" w:rsidRPr="006E709B">
        <w:rPr>
          <w:rFonts w:ascii="Arial" w:hAnsi="Arial" w:cs="Arial"/>
          <w:spacing w:val="2"/>
          <w:kern w:val="1"/>
          <w:sz w:val="19"/>
          <w:szCs w:val="19"/>
        </w:rPr>
        <w:t>http://lamc-ddl.pbworks.com/w/file/fetch/60313249/accessibility.pdf</w:t>
      </w:r>
      <w:r w:rsidR="00057156">
        <w:rPr>
          <w:rFonts w:ascii="Arial" w:hAnsi="Arial" w:cs="Arial"/>
          <w:spacing w:val="2"/>
          <w:kern w:val="1"/>
          <w:sz w:val="19"/>
          <w:szCs w:val="19"/>
        </w:rPr>
        <w:t xml:space="preserve"> </w:t>
      </w:r>
      <w:r w:rsidR="007C3F4A">
        <w:rPr>
          <w:rFonts w:ascii="Arial" w:hAnsi="Arial" w:cs="Arial"/>
          <w:spacing w:val="2"/>
          <w:kern w:val="1"/>
          <w:sz w:val="19"/>
          <w:szCs w:val="19"/>
        </w:rPr>
        <w:br/>
      </w:r>
      <w:r w:rsidR="007C3F4A">
        <w:rPr>
          <w:rFonts w:ascii="Arial" w:hAnsi="Arial" w:cs="Arial"/>
          <w:spacing w:val="2"/>
          <w:kern w:val="1"/>
          <w:sz w:val="19"/>
          <w:szCs w:val="19"/>
        </w:rPr>
        <w:br/>
      </w:r>
      <w:r w:rsidR="007C3F4A" w:rsidRPr="007C3F4A">
        <w:rPr>
          <w:rFonts w:cs="Times New Roman"/>
          <w:color w:val="444443"/>
          <w:kern w:val="1"/>
        </w:rPr>
        <w:t>•</w:t>
      </w:r>
      <w:r w:rsidR="00680275">
        <w:rPr>
          <w:rFonts w:cs="Times New Roman"/>
          <w:color w:val="444443"/>
          <w:spacing w:val="11"/>
          <w:kern w:val="1"/>
        </w:rPr>
        <w:t xml:space="preserve"> </w:t>
      </w:r>
      <w:r w:rsidR="00680275" w:rsidRPr="00680275">
        <w:rPr>
          <w:rFonts w:cs="Times New Roman"/>
          <w:b/>
          <w:color w:val="444443"/>
          <w:spacing w:val="11"/>
          <w:kern w:val="1"/>
        </w:rPr>
        <w:t xml:space="preserve"> </w:t>
      </w:r>
      <w:r w:rsidR="00680275" w:rsidRPr="00ED2B93">
        <w:rPr>
          <w:rFonts w:cs="Times New Roman"/>
          <w:color w:val="444443"/>
          <w:spacing w:val="11"/>
          <w:kern w:val="1"/>
        </w:rPr>
        <w:t xml:space="preserve">Collaborate with Student Services to develop 3SP page – </w:t>
      </w:r>
      <w:hyperlink r:id="rId12" w:history="1">
        <w:r w:rsidR="00680275" w:rsidRPr="00ED2B93">
          <w:rPr>
            <w:rStyle w:val="Hyperlink"/>
            <w:rFonts w:cs="Times New Roman"/>
            <w:spacing w:val="11"/>
            <w:kern w:val="1"/>
          </w:rPr>
          <w:t>http://lamission.edu/sssp</w:t>
        </w:r>
      </w:hyperlink>
      <w:r w:rsidR="00680275" w:rsidRPr="00ED2B93">
        <w:rPr>
          <w:rFonts w:cs="Times New Roman"/>
          <w:color w:val="444443"/>
          <w:spacing w:val="11"/>
          <w:kern w:val="1"/>
        </w:rPr>
        <w:t xml:space="preserve"> </w:t>
      </w:r>
      <w:r w:rsidR="00680275" w:rsidRPr="00ED2B93">
        <w:rPr>
          <w:rFonts w:cs="Arial"/>
          <w:spacing w:val="2"/>
          <w:kern w:val="1"/>
        </w:rPr>
        <w:t xml:space="preserve"> 11-11-14</w:t>
      </w:r>
      <w:r w:rsidR="00680275" w:rsidRPr="00ED2B93">
        <w:rPr>
          <w:rFonts w:cs="Arial"/>
          <w:spacing w:val="2"/>
          <w:kern w:val="1"/>
        </w:rPr>
        <w:br/>
      </w:r>
      <w:r w:rsidR="007C3F4A" w:rsidRPr="00ED2B93">
        <w:rPr>
          <w:rFonts w:cs="Arial"/>
          <w:kern w:val="1"/>
        </w:rPr>
        <w:t xml:space="preserve"> </w:t>
      </w:r>
      <w:r w:rsidR="007C3F4A" w:rsidRPr="00ED2B93">
        <w:rPr>
          <w:rFonts w:cs="Arial"/>
          <w:kern w:val="1"/>
        </w:rPr>
        <w:br/>
      </w:r>
      <w:r w:rsidR="007C3F4A" w:rsidRPr="007C3F4A">
        <w:rPr>
          <w:rFonts w:cs="Times New Roman"/>
          <w:color w:val="444443"/>
          <w:kern w:val="1"/>
        </w:rPr>
        <w:t>•</w:t>
      </w:r>
      <w:r w:rsidR="00762E72">
        <w:rPr>
          <w:rFonts w:cs="Times New Roman"/>
          <w:color w:val="444443"/>
          <w:kern w:val="1"/>
        </w:rPr>
        <w:t xml:space="preserve"> </w:t>
      </w:r>
      <w:r w:rsidR="0090154F">
        <w:rPr>
          <w:rFonts w:cs="Arial"/>
          <w:spacing w:val="2"/>
          <w:kern w:val="1"/>
        </w:rPr>
        <w:t xml:space="preserve"> </w:t>
      </w:r>
      <w:r w:rsidR="005C6D30">
        <w:rPr>
          <w:rFonts w:cs="Arial"/>
          <w:spacing w:val="2"/>
          <w:kern w:val="1"/>
        </w:rPr>
        <w:t xml:space="preserve">Attended 508 Training – with Gaeir Dietrich, Director of HTCTU, and Mandy  Kunzelman, LACCD ADA Coordinator 9-16-14 and work with DSPS Director to ensure ADA compliance in our online classes 9-16-14  - see </w:t>
      </w:r>
      <w:hyperlink r:id="rId13" w:history="1">
        <w:r w:rsidR="005C6D30" w:rsidRPr="00211977">
          <w:rPr>
            <w:rStyle w:val="Hyperlink"/>
            <w:rFonts w:cs="Arial"/>
            <w:spacing w:val="2"/>
            <w:kern w:val="1"/>
          </w:rPr>
          <w:t>http://lamc-ddl.pbworks.com/w/file/fetch/92428413/DSPS%20Revised%20Flyer%20with%20Gaier%20Dietrich9-16-14.pdf</w:t>
        </w:r>
      </w:hyperlink>
      <w:r w:rsidR="00241645">
        <w:rPr>
          <w:rFonts w:cs="Arial"/>
          <w:spacing w:val="2"/>
          <w:kern w:val="1"/>
        </w:rPr>
        <w:br/>
      </w:r>
    </w:p>
    <w:p w14:paraId="647EF3F0" w14:textId="3C17E711" w:rsidR="00241645" w:rsidRDefault="00241645" w:rsidP="00241645">
      <w:pPr>
        <w:widowControl w:val="0"/>
        <w:autoSpaceDE w:val="0"/>
        <w:autoSpaceDN w:val="0"/>
        <w:adjustRightInd w:val="0"/>
        <w:spacing w:before="5" w:after="0" w:line="240" w:lineRule="auto"/>
        <w:ind w:left="580" w:right="-1160"/>
        <w:rPr>
          <w:rFonts w:cs="Times New Roman"/>
          <w:color w:val="444443"/>
          <w:spacing w:val="11"/>
          <w:kern w:val="1"/>
        </w:rPr>
      </w:pPr>
      <w:r w:rsidRPr="007C3F4A">
        <w:rPr>
          <w:rFonts w:cs="Times New Roman"/>
          <w:color w:val="444443"/>
          <w:kern w:val="1"/>
        </w:rPr>
        <w:t>•</w:t>
      </w:r>
      <w:r w:rsidRPr="007C3F4A">
        <w:rPr>
          <w:rFonts w:cs="Times New Roman"/>
          <w:color w:val="444443"/>
          <w:spacing w:val="11"/>
          <w:kern w:val="1"/>
        </w:rPr>
        <w:t xml:space="preserve"> </w:t>
      </w:r>
      <w:r>
        <w:rPr>
          <w:rFonts w:cs="Times New Roman"/>
          <w:color w:val="444443"/>
          <w:spacing w:val="11"/>
          <w:kern w:val="1"/>
        </w:rPr>
        <w:t xml:space="preserve">Work with 3SP committee and counseling to develop  3SP webpage for use with on campus and online students – 9-29-14 see </w:t>
      </w:r>
      <w:hyperlink r:id="rId14" w:history="1">
        <w:r w:rsidRPr="00211977">
          <w:rPr>
            <w:rStyle w:val="Hyperlink"/>
            <w:rFonts w:cs="Times New Roman"/>
            <w:spacing w:val="11"/>
            <w:kern w:val="1"/>
          </w:rPr>
          <w:t>http://lamission.edu/de/3SP</w:t>
        </w:r>
      </w:hyperlink>
      <w:r>
        <w:rPr>
          <w:rFonts w:cs="Times New Roman"/>
          <w:color w:val="444443"/>
          <w:spacing w:val="11"/>
          <w:kern w:val="1"/>
        </w:rPr>
        <w:t xml:space="preserve">, later revised to </w:t>
      </w:r>
      <w:hyperlink r:id="rId15" w:history="1">
        <w:r w:rsidRPr="00211977">
          <w:rPr>
            <w:rStyle w:val="Hyperlink"/>
            <w:rFonts w:cs="Times New Roman"/>
            <w:spacing w:val="11"/>
            <w:kern w:val="1"/>
          </w:rPr>
          <w:t>http://lamission.edu/sssc</w:t>
        </w:r>
      </w:hyperlink>
    </w:p>
    <w:p w14:paraId="372961A3" w14:textId="1A5AE2F7" w:rsidR="00241645" w:rsidRPr="007C3F4A" w:rsidRDefault="004E6BAF" w:rsidP="004E6BAF">
      <w:pPr>
        <w:widowControl w:val="0"/>
        <w:autoSpaceDE w:val="0"/>
        <w:autoSpaceDN w:val="0"/>
        <w:adjustRightInd w:val="0"/>
        <w:spacing w:before="5" w:after="0" w:line="240" w:lineRule="auto"/>
        <w:ind w:left="580" w:right="-1160"/>
        <w:rPr>
          <w:rFonts w:cs="Times New Roman"/>
          <w:kern w:val="1"/>
        </w:rPr>
      </w:pPr>
      <w:r>
        <w:rPr>
          <w:rFonts w:cs="Times New Roman"/>
          <w:color w:val="444443"/>
          <w:spacing w:val="11"/>
          <w:kern w:val="1"/>
        </w:rPr>
        <w:t xml:space="preserve"> </w:t>
      </w:r>
    </w:p>
    <w:p w14:paraId="32349A75" w14:textId="3F519E5C" w:rsidR="00241645" w:rsidRDefault="00241645" w:rsidP="00241645">
      <w:pPr>
        <w:widowControl w:val="0"/>
        <w:autoSpaceDE w:val="0"/>
        <w:autoSpaceDN w:val="0"/>
        <w:adjustRightInd w:val="0"/>
        <w:spacing w:after="0" w:line="240" w:lineRule="auto"/>
        <w:ind w:left="580" w:right="-1160"/>
        <w:rPr>
          <w:rFonts w:cs="Times New Roman"/>
          <w:color w:val="444443"/>
          <w:spacing w:val="11"/>
          <w:kern w:val="1"/>
        </w:rPr>
      </w:pPr>
      <w:r w:rsidRPr="007C3F4A">
        <w:rPr>
          <w:rFonts w:cs="Times New Roman"/>
          <w:color w:val="444443"/>
          <w:kern w:val="1"/>
        </w:rPr>
        <w:t>•</w:t>
      </w:r>
      <w:r w:rsidRPr="007C3F4A">
        <w:rPr>
          <w:rFonts w:cs="Times New Roman"/>
          <w:color w:val="444443"/>
          <w:spacing w:val="11"/>
          <w:kern w:val="1"/>
        </w:rPr>
        <w:t xml:space="preserve"> </w:t>
      </w:r>
      <w:r w:rsidR="004E6BAF">
        <w:rPr>
          <w:rFonts w:cs="Times New Roman"/>
          <w:color w:val="444443"/>
          <w:spacing w:val="11"/>
          <w:kern w:val="1"/>
        </w:rPr>
        <w:t xml:space="preserve">Embedded Student Eval surveys in Sociology, English and Law Classes during Fall 2014, and used the result to evaluate faculty, </w:t>
      </w:r>
      <w:r w:rsidR="001304F9">
        <w:rPr>
          <w:rFonts w:cs="Times New Roman"/>
          <w:color w:val="444443"/>
          <w:spacing w:val="11"/>
          <w:kern w:val="1"/>
        </w:rPr>
        <w:br/>
      </w:r>
      <w:r w:rsidR="004E6BAF">
        <w:rPr>
          <w:rFonts w:cs="Times New Roman"/>
          <w:color w:val="444443"/>
          <w:spacing w:val="11"/>
          <w:kern w:val="1"/>
        </w:rPr>
        <w:t>and for program improvement of the online paralegal program certificate</w:t>
      </w:r>
      <w:r w:rsidR="009F5EB0">
        <w:rPr>
          <w:rFonts w:cs="Times New Roman"/>
          <w:color w:val="444443"/>
          <w:spacing w:val="11"/>
          <w:kern w:val="1"/>
        </w:rPr>
        <w:br/>
      </w:r>
      <w:r w:rsidR="00D704FF">
        <w:rPr>
          <w:rFonts w:cs="Times New Roman"/>
          <w:color w:val="444443"/>
          <w:spacing w:val="11"/>
          <w:kern w:val="1"/>
        </w:rPr>
        <w:br/>
      </w:r>
      <w:r w:rsidR="00D704FF" w:rsidRPr="007C3F4A">
        <w:rPr>
          <w:rFonts w:cs="Times New Roman"/>
          <w:color w:val="444443"/>
          <w:kern w:val="1"/>
        </w:rPr>
        <w:t>•</w:t>
      </w:r>
      <w:r w:rsidR="009F5EB0">
        <w:rPr>
          <w:rFonts w:cs="Times New Roman"/>
          <w:color w:val="444443"/>
          <w:kern w:val="1"/>
        </w:rPr>
        <w:t xml:space="preserve"> Developed student survey questions  which assessed student services (</w:t>
      </w:r>
      <w:r w:rsidR="00C07D89">
        <w:rPr>
          <w:rFonts w:cs="Times New Roman"/>
          <w:color w:val="444443"/>
          <w:kern w:val="1"/>
        </w:rPr>
        <w:t xml:space="preserve">see assessment - </w:t>
      </w:r>
      <w:r w:rsidR="009F5EB0">
        <w:rPr>
          <w:rFonts w:cs="Times New Roman"/>
          <w:color w:val="444443"/>
          <w:kern w:val="1"/>
        </w:rPr>
        <w:t>footnote 6</w:t>
      </w:r>
      <w:r w:rsidR="00C07D89">
        <w:rPr>
          <w:rFonts w:cs="Times New Roman"/>
          <w:color w:val="444443"/>
          <w:kern w:val="1"/>
        </w:rPr>
        <w:t xml:space="preserve"> below </w:t>
      </w:r>
      <w:r w:rsidR="009F5EB0">
        <w:rPr>
          <w:rFonts w:cs="Times New Roman"/>
          <w:color w:val="444443"/>
          <w:kern w:val="1"/>
        </w:rPr>
        <w:t>) – Fall 2014</w:t>
      </w:r>
    </w:p>
    <w:p w14:paraId="14CCCAA3" w14:textId="77777777" w:rsidR="00D704FF" w:rsidRDefault="00D704FF" w:rsidP="00241645">
      <w:pPr>
        <w:widowControl w:val="0"/>
        <w:autoSpaceDE w:val="0"/>
        <w:autoSpaceDN w:val="0"/>
        <w:adjustRightInd w:val="0"/>
        <w:spacing w:after="0" w:line="240" w:lineRule="auto"/>
        <w:ind w:left="580" w:right="-1160"/>
        <w:rPr>
          <w:rFonts w:cs="Times New Roman"/>
          <w:color w:val="444443"/>
          <w:spacing w:val="11"/>
          <w:kern w:val="1"/>
        </w:rPr>
      </w:pPr>
    </w:p>
    <w:p w14:paraId="3C332D9F" w14:textId="0C767D97" w:rsidR="004E6BAF" w:rsidRDefault="00D704FF"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9F5EB0">
        <w:rPr>
          <w:rFonts w:cs="Times New Roman"/>
          <w:color w:val="444443"/>
          <w:kern w:val="1"/>
        </w:rPr>
        <w:t xml:space="preserve"> Held student focus groups to review and assess accuracy of DE information </w:t>
      </w:r>
      <w:r w:rsidR="00B36BD1">
        <w:rPr>
          <w:rFonts w:cs="Times New Roman"/>
          <w:color w:val="444443"/>
          <w:kern w:val="1"/>
        </w:rPr>
        <w:t>–</w:t>
      </w:r>
      <w:r w:rsidR="009F5EB0">
        <w:rPr>
          <w:rFonts w:cs="Times New Roman"/>
          <w:color w:val="444443"/>
          <w:kern w:val="1"/>
        </w:rPr>
        <w:t xml:space="preserve"> </w:t>
      </w:r>
      <w:r w:rsidR="00B36BD1">
        <w:rPr>
          <w:rFonts w:cs="Times New Roman"/>
          <w:color w:val="444443"/>
          <w:kern w:val="1"/>
        </w:rPr>
        <w:t xml:space="preserve">see footnote 11 below. </w:t>
      </w:r>
      <w:r w:rsidR="00B36BD1">
        <w:rPr>
          <w:rFonts w:cs="Times New Roman"/>
          <w:color w:val="444443"/>
          <w:kern w:val="1"/>
        </w:rPr>
        <w:br/>
      </w:r>
    </w:p>
    <w:p w14:paraId="6B2C0353" w14:textId="3935122E" w:rsidR="00D704FF" w:rsidRDefault="00D704FF"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9F5EB0">
        <w:rPr>
          <w:rFonts w:cs="Times New Roman"/>
          <w:color w:val="444443"/>
          <w:kern w:val="1"/>
        </w:rPr>
        <w:t xml:space="preserve"> Held two Eaglesnest training October/November </w:t>
      </w:r>
      <w:r w:rsidR="00C07D89">
        <w:rPr>
          <w:rFonts w:cs="Times New Roman"/>
          <w:color w:val="444443"/>
          <w:kern w:val="1"/>
        </w:rPr>
        <w:t xml:space="preserve"> 2014 </w:t>
      </w:r>
      <w:r w:rsidR="009F5EB0">
        <w:rPr>
          <w:rFonts w:cs="Times New Roman"/>
          <w:color w:val="444443"/>
          <w:kern w:val="1"/>
        </w:rPr>
        <w:t xml:space="preserve">– </w:t>
      </w:r>
      <w:r w:rsidR="009F5EB0" w:rsidRPr="00C07D89">
        <w:rPr>
          <w:rFonts w:cs="Times New Roman"/>
          <w:i/>
          <w:color w:val="444443"/>
          <w:kern w:val="1"/>
        </w:rPr>
        <w:t>Using Media in the Classroom</w:t>
      </w:r>
      <w:r w:rsidR="009F5EB0">
        <w:rPr>
          <w:rFonts w:cs="Times New Roman"/>
          <w:color w:val="444443"/>
          <w:kern w:val="1"/>
        </w:rPr>
        <w:t xml:space="preserve"> and </w:t>
      </w:r>
      <w:r w:rsidR="00C07D89">
        <w:rPr>
          <w:rFonts w:cs="Times New Roman"/>
          <w:color w:val="444443"/>
          <w:kern w:val="1"/>
        </w:rPr>
        <w:t xml:space="preserve"> </w:t>
      </w:r>
      <w:r w:rsidR="00C07D89" w:rsidRPr="00C07D89">
        <w:rPr>
          <w:rFonts w:cs="Times New Roman"/>
          <w:i/>
          <w:color w:val="444443"/>
          <w:kern w:val="1"/>
        </w:rPr>
        <w:t>Addressing Learning Styles in Etudes</w:t>
      </w:r>
      <w:r w:rsidR="00C07D89">
        <w:rPr>
          <w:rFonts w:cs="Times New Roman"/>
          <w:color w:val="444443"/>
          <w:kern w:val="1"/>
        </w:rPr>
        <w:t xml:space="preserve">  </w:t>
      </w:r>
      <w:r w:rsidR="009F5EB0">
        <w:rPr>
          <w:rFonts w:cs="Times New Roman"/>
          <w:color w:val="444443"/>
          <w:kern w:val="1"/>
        </w:rPr>
        <w:t xml:space="preserve"> support</w:t>
      </w:r>
      <w:r w:rsidR="001304F9">
        <w:rPr>
          <w:rFonts w:cs="Times New Roman"/>
          <w:color w:val="444443"/>
          <w:kern w:val="1"/>
        </w:rPr>
        <w:br/>
      </w:r>
      <w:r w:rsidR="009F5EB0">
        <w:rPr>
          <w:rFonts w:cs="Times New Roman"/>
          <w:color w:val="444443"/>
          <w:kern w:val="1"/>
        </w:rPr>
        <w:t xml:space="preserve"> Learning Styles – see </w:t>
      </w:r>
      <w:hyperlink r:id="rId16" w:history="1">
        <w:r w:rsidR="009F5EB0" w:rsidRPr="00211977">
          <w:rPr>
            <w:rStyle w:val="Hyperlink"/>
            <w:rFonts w:cs="Times New Roman"/>
            <w:kern w:val="1"/>
          </w:rPr>
          <w:t>http://abogado.pbworks.com/w/page/88096906/nest</w:t>
        </w:r>
      </w:hyperlink>
      <w:r w:rsidR="009F5EB0">
        <w:rPr>
          <w:rFonts w:cs="Times New Roman"/>
          <w:color w:val="444443"/>
          <w:kern w:val="1"/>
        </w:rPr>
        <w:t xml:space="preserve"> </w:t>
      </w:r>
      <w:r w:rsidR="00C07D89">
        <w:rPr>
          <w:rFonts w:cs="Times New Roman"/>
          <w:color w:val="444443"/>
          <w:kern w:val="1"/>
        </w:rPr>
        <w:br/>
      </w:r>
    </w:p>
    <w:p w14:paraId="15AD1A0F" w14:textId="4FF58419" w:rsidR="00D704FF" w:rsidRDefault="00D704FF"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C07D89">
        <w:rPr>
          <w:rFonts w:cs="Times New Roman"/>
          <w:color w:val="444443"/>
          <w:kern w:val="1"/>
        </w:rPr>
        <w:t xml:space="preserve"> Set up interactive DEP webpage to track and follow progress on DE goals – see </w:t>
      </w:r>
      <w:hyperlink r:id="rId17" w:history="1">
        <w:r w:rsidR="00C07D89" w:rsidRPr="00211977">
          <w:rPr>
            <w:rStyle w:val="Hyperlink"/>
            <w:rFonts w:cs="Times New Roman"/>
            <w:kern w:val="1"/>
          </w:rPr>
          <w:t>http://lamcrdepr.pbworks.com</w:t>
        </w:r>
      </w:hyperlink>
      <w:r w:rsidR="00C07D89">
        <w:rPr>
          <w:rFonts w:cs="Times New Roman"/>
          <w:color w:val="444443"/>
          <w:kern w:val="1"/>
        </w:rPr>
        <w:t xml:space="preserve">  and footnote 4 below.</w:t>
      </w:r>
      <w:r w:rsidR="00C07D89">
        <w:rPr>
          <w:rFonts w:cs="Times New Roman"/>
          <w:color w:val="444443"/>
          <w:kern w:val="1"/>
        </w:rPr>
        <w:br/>
      </w:r>
    </w:p>
    <w:p w14:paraId="6126ACEE" w14:textId="18D98488" w:rsidR="00D704FF" w:rsidRDefault="00D704FF"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C07D89">
        <w:rPr>
          <w:rFonts w:cs="Times New Roman"/>
          <w:color w:val="444443"/>
          <w:kern w:val="1"/>
        </w:rPr>
        <w:t xml:space="preserve"> Attended Etudes Summit – Long Beach – November 2014, and incorporated new features into our online classes at Mission</w:t>
      </w:r>
      <w:r w:rsidR="00C07D89">
        <w:rPr>
          <w:rFonts w:cs="Times New Roman"/>
          <w:color w:val="444443"/>
          <w:kern w:val="1"/>
        </w:rPr>
        <w:br/>
      </w:r>
    </w:p>
    <w:p w14:paraId="57DA3972" w14:textId="4407319F" w:rsidR="00D704FF" w:rsidRDefault="00D704FF"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C07D89">
        <w:rPr>
          <w:rFonts w:cs="Times New Roman"/>
          <w:color w:val="444443"/>
          <w:kern w:val="1"/>
        </w:rPr>
        <w:t xml:space="preserve"> Develop</w:t>
      </w:r>
      <w:r w:rsidR="00591DB7">
        <w:rPr>
          <w:rFonts w:cs="Times New Roman"/>
          <w:color w:val="444443"/>
          <w:kern w:val="1"/>
        </w:rPr>
        <w:t xml:space="preserve">ed in collaboration with DSPS  </w:t>
      </w:r>
      <w:r w:rsidR="00C07D89">
        <w:rPr>
          <w:rFonts w:cs="Times New Roman"/>
          <w:color w:val="444443"/>
          <w:kern w:val="1"/>
        </w:rPr>
        <w:t>information</w:t>
      </w:r>
      <w:r w:rsidR="00591DB7">
        <w:rPr>
          <w:rFonts w:cs="Times New Roman"/>
          <w:color w:val="444443"/>
          <w:kern w:val="1"/>
        </w:rPr>
        <w:t xml:space="preserve"> and links regarding  </w:t>
      </w:r>
      <w:r w:rsidR="00C07D89">
        <w:rPr>
          <w:rFonts w:cs="Times New Roman"/>
          <w:color w:val="444443"/>
          <w:kern w:val="1"/>
        </w:rPr>
        <w:t xml:space="preserve">Captioning </w:t>
      </w:r>
      <w:r w:rsidR="00591DB7">
        <w:rPr>
          <w:rFonts w:cs="Times New Roman"/>
          <w:color w:val="444443"/>
          <w:kern w:val="1"/>
        </w:rPr>
        <w:t xml:space="preserve">Videos and posted the link on the DE website – 10-22-14 </w:t>
      </w:r>
      <w:r w:rsidR="001304F9">
        <w:rPr>
          <w:rFonts w:cs="Times New Roman"/>
          <w:color w:val="444443"/>
          <w:kern w:val="1"/>
        </w:rPr>
        <w:br/>
      </w:r>
      <w:r w:rsidR="00591DB7">
        <w:rPr>
          <w:rFonts w:cs="Times New Roman"/>
          <w:color w:val="444443"/>
          <w:kern w:val="1"/>
        </w:rPr>
        <w:lastRenderedPageBreak/>
        <w:t xml:space="preserve">– see </w:t>
      </w:r>
      <w:hyperlink r:id="rId18" w:history="1">
        <w:r w:rsidR="00591DB7" w:rsidRPr="00211977">
          <w:rPr>
            <w:rStyle w:val="Hyperlink"/>
            <w:rFonts w:cs="Times New Roman"/>
            <w:kern w:val="1"/>
          </w:rPr>
          <w:t>http://missionaccess.pbworks.com</w:t>
        </w:r>
      </w:hyperlink>
      <w:r w:rsidR="00591DB7">
        <w:rPr>
          <w:rFonts w:cs="Times New Roman"/>
          <w:color w:val="444443"/>
          <w:kern w:val="1"/>
        </w:rPr>
        <w:br/>
      </w:r>
    </w:p>
    <w:p w14:paraId="04CAB88E" w14:textId="63078277" w:rsidR="00D704FF" w:rsidRDefault="00D704FF"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155024">
        <w:rPr>
          <w:rFonts w:cs="Times New Roman"/>
          <w:color w:val="444443"/>
          <w:kern w:val="1"/>
        </w:rPr>
        <w:t xml:space="preserve"> Met on 10-20 and 11-3 with ad hoc Mission 3SP committee and Counseling to continue working on 3SP, access to our online students, </w:t>
      </w:r>
      <w:r w:rsidR="001304F9">
        <w:rPr>
          <w:rFonts w:cs="Times New Roman"/>
          <w:color w:val="444443"/>
          <w:kern w:val="1"/>
        </w:rPr>
        <w:br/>
      </w:r>
      <w:r w:rsidR="00155024">
        <w:rPr>
          <w:rFonts w:cs="Times New Roman"/>
          <w:color w:val="444443"/>
          <w:kern w:val="1"/>
        </w:rPr>
        <w:t xml:space="preserve">and online counseling – see </w:t>
      </w:r>
      <w:hyperlink r:id="rId19" w:history="1">
        <w:r w:rsidR="00155024" w:rsidRPr="00211977">
          <w:rPr>
            <w:rStyle w:val="Hyperlink"/>
            <w:rFonts w:cs="Times New Roman"/>
            <w:kern w:val="1"/>
          </w:rPr>
          <w:t>http://mission3SP.pbworks.com</w:t>
        </w:r>
      </w:hyperlink>
      <w:r w:rsidR="00155024">
        <w:rPr>
          <w:rFonts w:cs="Times New Roman"/>
          <w:color w:val="444443"/>
          <w:kern w:val="1"/>
        </w:rPr>
        <w:t xml:space="preserve"> </w:t>
      </w:r>
    </w:p>
    <w:p w14:paraId="65EB14F1" w14:textId="77777777" w:rsidR="00155024" w:rsidRDefault="00155024" w:rsidP="00241645">
      <w:pPr>
        <w:widowControl w:val="0"/>
        <w:autoSpaceDE w:val="0"/>
        <w:autoSpaceDN w:val="0"/>
        <w:adjustRightInd w:val="0"/>
        <w:spacing w:after="0" w:line="240" w:lineRule="auto"/>
        <w:ind w:left="580" w:right="-1160"/>
        <w:rPr>
          <w:rFonts w:cs="Times New Roman"/>
          <w:color w:val="444443"/>
          <w:kern w:val="1"/>
        </w:rPr>
      </w:pPr>
    </w:p>
    <w:p w14:paraId="371639B3" w14:textId="32250A0A" w:rsidR="00D704FF" w:rsidRDefault="00D704FF"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0525C2">
        <w:rPr>
          <w:rFonts w:cs="Times New Roman"/>
          <w:color w:val="444443"/>
          <w:kern w:val="1"/>
        </w:rPr>
        <w:t xml:space="preserve"> Reviewed the new Article 40 contract language, and determine with DE Committee members and consultation with AFT Chapter President </w:t>
      </w:r>
      <w:r w:rsidR="001304F9">
        <w:rPr>
          <w:rFonts w:cs="Times New Roman"/>
          <w:color w:val="444443"/>
          <w:kern w:val="1"/>
        </w:rPr>
        <w:br/>
      </w:r>
      <w:r w:rsidR="000525C2">
        <w:rPr>
          <w:rFonts w:cs="Times New Roman"/>
          <w:color w:val="444443"/>
          <w:kern w:val="1"/>
        </w:rPr>
        <w:t>that Mission can no longer require a 2</w:t>
      </w:r>
      <w:r w:rsidR="000525C2" w:rsidRPr="000525C2">
        <w:rPr>
          <w:rFonts w:cs="Times New Roman"/>
          <w:color w:val="444443"/>
          <w:kern w:val="1"/>
          <w:vertAlign w:val="superscript"/>
        </w:rPr>
        <w:t>nd</w:t>
      </w:r>
      <w:r w:rsidR="000525C2">
        <w:rPr>
          <w:rFonts w:cs="Times New Roman"/>
          <w:color w:val="444443"/>
          <w:kern w:val="1"/>
        </w:rPr>
        <w:t xml:space="preserve"> certificate for online teaching (i.e. the online pedagogy certificate) – none the less the DE Committee and Department Chairs will still strongly recommend that faculty obtain this certificate – see DE Minutes - </w:t>
      </w:r>
      <w:r w:rsidR="00067D05">
        <w:rPr>
          <w:rFonts w:cs="Times New Roman"/>
          <w:color w:val="444443"/>
          <w:kern w:val="1"/>
        </w:rPr>
        <w:t xml:space="preserve">#3 Minutes 11-19-14 at  </w:t>
      </w:r>
      <w:hyperlink r:id="rId20" w:history="1">
        <w:r w:rsidR="00067D05" w:rsidRPr="00211977">
          <w:rPr>
            <w:rStyle w:val="Hyperlink"/>
            <w:rFonts w:cs="Times New Roman"/>
            <w:kern w:val="1"/>
          </w:rPr>
          <w:t>http://lamission.edu/de/minutes-de-11-19-14.pdf</w:t>
        </w:r>
      </w:hyperlink>
      <w:r w:rsidR="00067D05">
        <w:rPr>
          <w:rFonts w:cs="Times New Roman"/>
          <w:color w:val="444443"/>
          <w:kern w:val="1"/>
        </w:rPr>
        <w:br/>
      </w:r>
    </w:p>
    <w:p w14:paraId="12D7B100" w14:textId="48D5100C" w:rsidR="00D56A44" w:rsidRDefault="00D704FF"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952FC6">
        <w:rPr>
          <w:rFonts w:cs="Times New Roman"/>
          <w:color w:val="444443"/>
          <w:kern w:val="1"/>
        </w:rPr>
        <w:t xml:space="preserve"> Worked with Etudes staff in implementing the “one click” imbedding of student surveys in online classes at Mission. This will provide</w:t>
      </w:r>
      <w:r w:rsidR="001304F9">
        <w:rPr>
          <w:rFonts w:cs="Times New Roman"/>
          <w:color w:val="444443"/>
          <w:kern w:val="1"/>
        </w:rPr>
        <w:br/>
      </w:r>
      <w:r w:rsidR="00952FC6">
        <w:rPr>
          <w:rFonts w:cs="Times New Roman"/>
          <w:color w:val="444443"/>
          <w:kern w:val="1"/>
        </w:rPr>
        <w:t xml:space="preserve"> assess</w:t>
      </w:r>
      <w:r w:rsidR="001304F9">
        <w:rPr>
          <w:rFonts w:cs="Times New Roman"/>
          <w:color w:val="444443"/>
          <w:kern w:val="1"/>
        </w:rPr>
        <w:t xml:space="preserve">ment </w:t>
      </w:r>
      <w:r w:rsidR="00952FC6">
        <w:rPr>
          <w:rFonts w:cs="Times New Roman"/>
          <w:color w:val="444443"/>
          <w:kern w:val="1"/>
        </w:rPr>
        <w:t xml:space="preserve"> to improve our online classes and program. </w:t>
      </w:r>
      <w:r w:rsidR="00D56A44">
        <w:rPr>
          <w:rFonts w:cs="Times New Roman"/>
          <w:color w:val="444443"/>
          <w:kern w:val="1"/>
        </w:rPr>
        <w:t xml:space="preserve"> 11-9-14 – see </w:t>
      </w:r>
      <w:hyperlink r:id="rId21" w:history="1">
        <w:r w:rsidR="00D56A44" w:rsidRPr="00211977">
          <w:rPr>
            <w:rStyle w:val="Hyperlink"/>
            <w:rFonts w:cs="Times New Roman"/>
            <w:kern w:val="1"/>
          </w:rPr>
          <w:t>http://lamc-ddl.pbworks.com/w/file/fetch/92429328/Etudes.org-Formal_Course_Evaluations%20%281%29.pdf</w:t>
        </w:r>
      </w:hyperlink>
    </w:p>
    <w:p w14:paraId="0BBE524A" w14:textId="77ADF8D4" w:rsidR="00D704FF" w:rsidRDefault="00952FC6" w:rsidP="00241645">
      <w:pPr>
        <w:widowControl w:val="0"/>
        <w:autoSpaceDE w:val="0"/>
        <w:autoSpaceDN w:val="0"/>
        <w:adjustRightInd w:val="0"/>
        <w:spacing w:after="0" w:line="240" w:lineRule="auto"/>
        <w:ind w:left="580" w:right="-1160"/>
        <w:rPr>
          <w:rFonts w:cs="Times New Roman"/>
          <w:color w:val="444443"/>
          <w:kern w:val="1"/>
        </w:rPr>
      </w:pPr>
      <w:r>
        <w:rPr>
          <w:rFonts w:cs="Times New Roman"/>
          <w:color w:val="444443"/>
          <w:kern w:val="1"/>
        </w:rPr>
        <w:br/>
      </w:r>
    </w:p>
    <w:p w14:paraId="6471168E" w14:textId="115D6DCA" w:rsidR="00D704FF" w:rsidRDefault="00D704FF" w:rsidP="00241645">
      <w:pPr>
        <w:widowControl w:val="0"/>
        <w:autoSpaceDE w:val="0"/>
        <w:autoSpaceDN w:val="0"/>
        <w:adjustRightInd w:val="0"/>
        <w:spacing w:after="0" w:line="240" w:lineRule="auto"/>
        <w:ind w:left="580" w:right="-1160"/>
      </w:pPr>
      <w:r w:rsidRPr="007C3F4A">
        <w:rPr>
          <w:rFonts w:cs="Times New Roman"/>
          <w:color w:val="444443"/>
          <w:kern w:val="1"/>
        </w:rPr>
        <w:t>•</w:t>
      </w:r>
      <w:r w:rsidR="00166BFF">
        <w:rPr>
          <w:rFonts w:cs="Times New Roman"/>
          <w:color w:val="444443"/>
          <w:kern w:val="1"/>
        </w:rPr>
        <w:t xml:space="preserve"> Sent out the LACCD Annual Survey of Online Students for  assessment of online students at the District Level – 11-30-14 – see </w:t>
      </w:r>
      <w:hyperlink r:id="rId22" w:tgtFrame="_blank" w:history="1">
        <w:r w:rsidR="00166BFF">
          <w:rPr>
            <w:rStyle w:val="Hyperlink"/>
            <w:rFonts w:ascii="inherit" w:hAnsi="inherit"/>
            <w:bdr w:val="none" w:sz="0" w:space="0" w:color="auto" w:frame="1"/>
            <w:shd w:val="clear" w:color="auto" w:fill="FFFFFF"/>
          </w:rPr>
          <w:t>https://survey.laccd.edu/scripts/rws5.pl?FORM=StudentSurveyOnlineCourses2014</w:t>
        </w:r>
      </w:hyperlink>
    </w:p>
    <w:p w14:paraId="48498AD1" w14:textId="77777777" w:rsidR="00166BFF" w:rsidRDefault="00166BFF" w:rsidP="00241645">
      <w:pPr>
        <w:widowControl w:val="0"/>
        <w:autoSpaceDE w:val="0"/>
        <w:autoSpaceDN w:val="0"/>
        <w:adjustRightInd w:val="0"/>
        <w:spacing w:after="0" w:line="240" w:lineRule="auto"/>
        <w:ind w:left="580" w:right="-1160"/>
        <w:rPr>
          <w:rFonts w:cs="Times New Roman"/>
          <w:color w:val="444443"/>
          <w:kern w:val="1"/>
        </w:rPr>
      </w:pPr>
    </w:p>
    <w:p w14:paraId="1464774E" w14:textId="77777777" w:rsidR="006B49DD" w:rsidRDefault="00D704FF"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6B49DD">
        <w:rPr>
          <w:rFonts w:cs="Times New Roman"/>
          <w:color w:val="444443"/>
          <w:kern w:val="1"/>
        </w:rPr>
        <w:t xml:space="preserve"> Reviewed the Keynote address at the Etudes Summit on the Open Education Initiative (OEI) and included it in the DE Program Review to</w:t>
      </w:r>
    </w:p>
    <w:p w14:paraId="509BAEC7" w14:textId="2ADD29DD" w:rsidR="00D704FF" w:rsidRDefault="006B49DD" w:rsidP="00241645">
      <w:pPr>
        <w:widowControl w:val="0"/>
        <w:autoSpaceDE w:val="0"/>
        <w:autoSpaceDN w:val="0"/>
        <w:adjustRightInd w:val="0"/>
        <w:spacing w:after="0" w:line="240" w:lineRule="auto"/>
        <w:ind w:left="580" w:right="-1160"/>
        <w:rPr>
          <w:rFonts w:cs="Times New Roman"/>
          <w:color w:val="444443"/>
          <w:kern w:val="1"/>
        </w:rPr>
      </w:pPr>
      <w:r>
        <w:rPr>
          <w:rFonts w:cs="Times New Roman"/>
          <w:color w:val="444443"/>
          <w:kern w:val="1"/>
        </w:rPr>
        <w:t xml:space="preserve"> address Goal 4 of the DE Plan – Resources and Allocation – see </w:t>
      </w:r>
      <w:hyperlink r:id="rId23" w:history="1">
        <w:r w:rsidRPr="00211977">
          <w:rPr>
            <w:rStyle w:val="Hyperlink"/>
            <w:rFonts w:cs="Times New Roman"/>
            <w:kern w:val="1"/>
          </w:rPr>
          <w:t>http://lamc-ddl.pbworks.com/w/file/fetch/92429388/Etudes-Summit-2014-Keynote-OEI%20%282%29.pptx</w:t>
        </w:r>
      </w:hyperlink>
    </w:p>
    <w:p w14:paraId="7FF4C58E" w14:textId="77777777" w:rsidR="006B49DD" w:rsidRDefault="006B49DD" w:rsidP="00241645">
      <w:pPr>
        <w:widowControl w:val="0"/>
        <w:autoSpaceDE w:val="0"/>
        <w:autoSpaceDN w:val="0"/>
        <w:adjustRightInd w:val="0"/>
        <w:spacing w:after="0" w:line="240" w:lineRule="auto"/>
        <w:ind w:left="580" w:right="-1160"/>
        <w:rPr>
          <w:rFonts w:cs="Times New Roman"/>
          <w:color w:val="444443"/>
          <w:kern w:val="1"/>
        </w:rPr>
      </w:pPr>
    </w:p>
    <w:p w14:paraId="5E191E00" w14:textId="225873F0" w:rsidR="00D704FF" w:rsidRDefault="006B49DD"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9547D7">
        <w:rPr>
          <w:rFonts w:cs="Times New Roman"/>
          <w:color w:val="444443"/>
          <w:kern w:val="1"/>
        </w:rPr>
        <w:t xml:space="preserve"> Provided update to Standard IIC on the </w:t>
      </w:r>
      <w:r w:rsidR="00B34110">
        <w:rPr>
          <w:rFonts w:cs="Times New Roman"/>
          <w:color w:val="444443"/>
          <w:kern w:val="1"/>
        </w:rPr>
        <w:t xml:space="preserve">progress of Online Counseling </w:t>
      </w:r>
      <w:r w:rsidR="00972917">
        <w:rPr>
          <w:rFonts w:cs="Times New Roman"/>
          <w:color w:val="444443"/>
          <w:kern w:val="1"/>
        </w:rPr>
        <w:br/>
      </w:r>
    </w:p>
    <w:p w14:paraId="7115DA41" w14:textId="36648BF7" w:rsidR="006B49DD" w:rsidRDefault="006B49DD"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972917">
        <w:rPr>
          <w:rFonts w:cs="Times New Roman"/>
          <w:color w:val="444443"/>
          <w:kern w:val="1"/>
        </w:rPr>
        <w:t xml:space="preserve"> Set up Winter 2015 Etudes Shells for all online classes, and uploaded students – 12-5-14</w:t>
      </w:r>
      <w:r w:rsidR="00972917">
        <w:rPr>
          <w:rFonts w:cs="Times New Roman"/>
          <w:color w:val="444443"/>
          <w:kern w:val="1"/>
        </w:rPr>
        <w:br/>
      </w:r>
    </w:p>
    <w:p w14:paraId="3330FEEF" w14:textId="77777777" w:rsidR="00BC0453" w:rsidRDefault="006B49DD"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B36BD1">
        <w:rPr>
          <w:rFonts w:cs="Times New Roman"/>
          <w:color w:val="444443"/>
          <w:kern w:val="1"/>
        </w:rPr>
        <w:t xml:space="preserve"> Reviewed </w:t>
      </w:r>
      <w:r w:rsidR="00A93C85">
        <w:rPr>
          <w:rFonts w:cs="Times New Roman"/>
          <w:color w:val="444443"/>
          <w:kern w:val="1"/>
        </w:rPr>
        <w:t xml:space="preserve"> suggested elements for online orientation –  which would include</w:t>
      </w:r>
      <w:r w:rsidR="00BC0453">
        <w:rPr>
          <w:rFonts w:cs="Times New Roman"/>
          <w:color w:val="444443"/>
          <w:kern w:val="1"/>
        </w:rPr>
        <w:t xml:space="preserve"> the following  6 elements: </w:t>
      </w:r>
      <w:r w:rsidR="00BC0453">
        <w:rPr>
          <w:rFonts w:cs="Times New Roman"/>
          <w:color w:val="444443"/>
          <w:kern w:val="1"/>
        </w:rPr>
        <w:br/>
        <w:t xml:space="preserve">1. </w:t>
      </w:r>
      <w:r w:rsidR="00A93C85">
        <w:rPr>
          <w:rFonts w:cs="Times New Roman"/>
          <w:color w:val="444443"/>
          <w:kern w:val="1"/>
        </w:rPr>
        <w:t xml:space="preserve"> Intro to Online Learning</w:t>
      </w:r>
    </w:p>
    <w:p w14:paraId="61669B66" w14:textId="65A5DD4C" w:rsidR="006B49DD" w:rsidRDefault="00BC0453" w:rsidP="00241645">
      <w:pPr>
        <w:widowControl w:val="0"/>
        <w:autoSpaceDE w:val="0"/>
        <w:autoSpaceDN w:val="0"/>
        <w:adjustRightInd w:val="0"/>
        <w:spacing w:after="0" w:line="240" w:lineRule="auto"/>
        <w:ind w:left="580" w:right="-1160"/>
        <w:rPr>
          <w:rFonts w:cs="Times New Roman"/>
          <w:color w:val="444443"/>
          <w:kern w:val="1"/>
        </w:rPr>
      </w:pPr>
      <w:r>
        <w:rPr>
          <w:rFonts w:cs="Times New Roman"/>
          <w:color w:val="444443"/>
          <w:kern w:val="1"/>
        </w:rPr>
        <w:t xml:space="preserve">2. </w:t>
      </w:r>
      <w:r w:rsidR="00A93C85">
        <w:rPr>
          <w:rFonts w:cs="Times New Roman"/>
          <w:color w:val="444443"/>
          <w:kern w:val="1"/>
        </w:rPr>
        <w:t xml:space="preserve">,Getting Tech Ready, Organizing for </w:t>
      </w:r>
      <w:r>
        <w:rPr>
          <w:rFonts w:cs="Times New Roman"/>
          <w:color w:val="444443"/>
          <w:kern w:val="1"/>
        </w:rPr>
        <w:t xml:space="preserve"> </w:t>
      </w:r>
      <w:r w:rsidR="00A93C85">
        <w:rPr>
          <w:rFonts w:cs="Times New Roman"/>
          <w:color w:val="444443"/>
          <w:kern w:val="1"/>
        </w:rPr>
        <w:t>Online Success</w:t>
      </w:r>
      <w:r>
        <w:rPr>
          <w:rFonts w:cs="Times New Roman"/>
          <w:color w:val="444443"/>
          <w:kern w:val="1"/>
        </w:rPr>
        <w:br/>
        <w:t xml:space="preserve">3. </w:t>
      </w:r>
      <w:r w:rsidR="00A93C85">
        <w:rPr>
          <w:rFonts w:cs="Times New Roman"/>
          <w:color w:val="444443"/>
          <w:kern w:val="1"/>
        </w:rPr>
        <w:t xml:space="preserve"> Online Study Skills &amp; Time Management</w:t>
      </w:r>
      <w:r>
        <w:rPr>
          <w:rFonts w:cs="Times New Roman"/>
          <w:color w:val="444443"/>
          <w:kern w:val="1"/>
        </w:rPr>
        <w:br/>
        <w:t xml:space="preserve">4. </w:t>
      </w:r>
      <w:r w:rsidR="00A93C85">
        <w:rPr>
          <w:rFonts w:cs="Times New Roman"/>
          <w:color w:val="444443"/>
          <w:kern w:val="1"/>
        </w:rPr>
        <w:t xml:space="preserve"> Communication Skills for Online Learning</w:t>
      </w:r>
      <w:r>
        <w:rPr>
          <w:rFonts w:cs="Times New Roman"/>
          <w:color w:val="444443"/>
          <w:kern w:val="1"/>
        </w:rPr>
        <w:br/>
        <w:t xml:space="preserve">5. </w:t>
      </w:r>
      <w:r w:rsidR="00A93C85">
        <w:rPr>
          <w:rFonts w:cs="Times New Roman"/>
          <w:color w:val="444443"/>
          <w:kern w:val="1"/>
        </w:rPr>
        <w:t>Online Reading Strategies</w:t>
      </w:r>
      <w:r>
        <w:rPr>
          <w:rFonts w:cs="Times New Roman"/>
          <w:color w:val="444443"/>
          <w:kern w:val="1"/>
        </w:rPr>
        <w:br/>
        <w:t xml:space="preserve">6. </w:t>
      </w:r>
      <w:r w:rsidR="00A93C85">
        <w:rPr>
          <w:rFonts w:cs="Times New Roman"/>
          <w:color w:val="444443"/>
          <w:kern w:val="1"/>
        </w:rPr>
        <w:t>Getting</w:t>
      </w:r>
      <w:r>
        <w:rPr>
          <w:rFonts w:cs="Times New Roman"/>
          <w:color w:val="444443"/>
          <w:kern w:val="1"/>
        </w:rPr>
        <w:t xml:space="preserve"> </w:t>
      </w:r>
      <w:r w:rsidR="00A93C85">
        <w:rPr>
          <w:rFonts w:cs="Times New Roman"/>
          <w:color w:val="444443"/>
          <w:kern w:val="1"/>
        </w:rPr>
        <w:t xml:space="preserve"> Started.   </w:t>
      </w:r>
      <w:r w:rsidR="00A93C85">
        <w:rPr>
          <w:rFonts w:cs="Times New Roman"/>
          <w:color w:val="444443"/>
          <w:kern w:val="1"/>
        </w:rPr>
        <w:br/>
        <w:t xml:space="preserve"> </w:t>
      </w:r>
    </w:p>
    <w:p w14:paraId="045A82DD" w14:textId="68E82660" w:rsidR="006B49DD" w:rsidRDefault="006B49DD"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lastRenderedPageBreak/>
        <w:t>•</w:t>
      </w:r>
      <w:r w:rsidR="00A93C85">
        <w:rPr>
          <w:rFonts w:cs="Times New Roman"/>
          <w:color w:val="444443"/>
          <w:kern w:val="1"/>
        </w:rPr>
        <w:t xml:space="preserve"> Worked with Susan MacDowell  in Library and developed two Library Guides to assist our online students with online orientation. The</w:t>
      </w:r>
      <w:r w:rsidR="001304F9">
        <w:rPr>
          <w:rFonts w:cs="Times New Roman"/>
          <w:color w:val="444443"/>
          <w:kern w:val="1"/>
        </w:rPr>
        <w:br/>
      </w:r>
      <w:r w:rsidR="00A93C85">
        <w:rPr>
          <w:rFonts w:cs="Times New Roman"/>
          <w:color w:val="444443"/>
          <w:kern w:val="1"/>
        </w:rPr>
        <w:t xml:space="preserve"> first guides is Orientation to Online</w:t>
      </w:r>
      <w:r w:rsidR="001304F9">
        <w:rPr>
          <w:rFonts w:cs="Times New Roman"/>
          <w:color w:val="444443"/>
          <w:kern w:val="1"/>
        </w:rPr>
        <w:t xml:space="preserve"> Classes </w:t>
      </w:r>
      <w:r w:rsidR="00A93C85">
        <w:rPr>
          <w:rFonts w:cs="Times New Roman"/>
          <w:color w:val="444443"/>
          <w:kern w:val="1"/>
        </w:rPr>
        <w:t xml:space="preserve"> – see </w:t>
      </w:r>
      <w:r w:rsidR="001304F9">
        <w:rPr>
          <w:rFonts w:cs="Times New Roman"/>
          <w:color w:val="444443"/>
          <w:kern w:val="1"/>
        </w:rPr>
        <w:t xml:space="preserve"> </w:t>
      </w:r>
      <w:hyperlink r:id="rId24" w:history="1">
        <w:r w:rsidR="001304F9" w:rsidRPr="00211977">
          <w:rPr>
            <w:rStyle w:val="Hyperlink"/>
            <w:rFonts w:cs="Times New Roman"/>
            <w:kern w:val="1"/>
          </w:rPr>
          <w:t>http://libguides.lamission.edu/OnlineStudentOrientation</w:t>
        </w:r>
      </w:hyperlink>
      <w:r w:rsidR="001304F9">
        <w:rPr>
          <w:rFonts w:cs="Times New Roman"/>
          <w:color w:val="444443"/>
          <w:kern w:val="1"/>
        </w:rPr>
        <w:t xml:space="preserve">  and a second one on</w:t>
      </w:r>
      <w:r w:rsidR="001304F9">
        <w:rPr>
          <w:rFonts w:cs="Times New Roman"/>
          <w:color w:val="444443"/>
          <w:kern w:val="1"/>
        </w:rPr>
        <w:br/>
        <w:t xml:space="preserve"> Orientation to Student Services for Online Students –</w:t>
      </w:r>
      <w:r w:rsidR="00BC0453">
        <w:rPr>
          <w:rFonts w:cs="Times New Roman"/>
          <w:color w:val="444443"/>
          <w:kern w:val="1"/>
        </w:rPr>
        <w:t xml:space="preserve"> </w:t>
      </w:r>
      <w:hyperlink r:id="rId25" w:history="1">
        <w:r w:rsidR="00BC0453" w:rsidRPr="00211977">
          <w:rPr>
            <w:rStyle w:val="Hyperlink"/>
            <w:rFonts w:cs="Times New Roman"/>
            <w:kern w:val="1"/>
          </w:rPr>
          <w:t>http://libguides.lamission.edu/content.php?pid=651459</w:t>
        </w:r>
      </w:hyperlink>
      <w:r w:rsidR="00BC0453">
        <w:rPr>
          <w:rFonts w:cs="Times New Roman"/>
          <w:color w:val="444443"/>
          <w:kern w:val="1"/>
        </w:rPr>
        <w:t xml:space="preserve"> -</w:t>
      </w:r>
      <w:r w:rsidR="001304F9">
        <w:rPr>
          <w:rFonts w:cs="Times New Roman"/>
          <w:color w:val="444443"/>
          <w:kern w:val="1"/>
        </w:rPr>
        <w:t xml:space="preserve"> see </w:t>
      </w:r>
      <w:r w:rsidR="00A446B7">
        <w:rPr>
          <w:rFonts w:cs="Times New Roman"/>
          <w:color w:val="444443"/>
          <w:kern w:val="1"/>
        </w:rPr>
        <w:t xml:space="preserve">  1-20-15 </w:t>
      </w:r>
      <w:r w:rsidR="00BC0453">
        <w:rPr>
          <w:rFonts w:cs="Times New Roman"/>
          <w:color w:val="444443"/>
          <w:kern w:val="1"/>
        </w:rPr>
        <w:br/>
        <w:t xml:space="preserve">DE will continue its efforts to develop online orientation including more materials, videos, and tutorials covering the </w:t>
      </w:r>
      <w:r w:rsidR="00ED2B93">
        <w:rPr>
          <w:rFonts w:cs="Times New Roman"/>
          <w:color w:val="444443"/>
          <w:kern w:val="1"/>
        </w:rPr>
        <w:br/>
      </w:r>
    </w:p>
    <w:p w14:paraId="009A63A4" w14:textId="6E3E68B1" w:rsidR="006B49DD" w:rsidRDefault="006B49DD" w:rsidP="00241645">
      <w:pPr>
        <w:widowControl w:val="0"/>
        <w:autoSpaceDE w:val="0"/>
        <w:autoSpaceDN w:val="0"/>
        <w:adjustRightInd w:val="0"/>
        <w:spacing w:after="0" w:line="240" w:lineRule="auto"/>
        <w:ind w:left="580" w:right="-1160"/>
        <w:rPr>
          <w:rFonts w:cs="Times New Roman"/>
          <w:color w:val="444443"/>
          <w:kern w:val="1"/>
        </w:rPr>
      </w:pPr>
      <w:r w:rsidRPr="007C3F4A">
        <w:rPr>
          <w:rFonts w:cs="Times New Roman"/>
          <w:color w:val="444443"/>
          <w:kern w:val="1"/>
        </w:rPr>
        <w:t>•</w:t>
      </w:r>
      <w:r w:rsidR="00ED2B93">
        <w:rPr>
          <w:rFonts w:cs="Times New Roman"/>
          <w:color w:val="444443"/>
          <w:kern w:val="1"/>
        </w:rPr>
        <w:t xml:space="preserve"> Over Winter 2015, DE and Counseling tested various portals for delivering online counseling and finally selected clickmeeting.com – and </w:t>
      </w:r>
      <w:r w:rsidR="00ED2B93">
        <w:rPr>
          <w:rFonts w:cs="Times New Roman"/>
          <w:color w:val="444443"/>
          <w:kern w:val="1"/>
        </w:rPr>
        <w:br/>
        <w:t xml:space="preserve">DE worked in training the counselors with it, and Counseling developed  ecounseling 5 days a week with 3 different counselors and the new ecounseling student services was launched on 2-1-15 – see </w:t>
      </w:r>
      <w:hyperlink r:id="rId26" w:history="1">
        <w:r w:rsidR="00ED2B93" w:rsidRPr="00211977">
          <w:rPr>
            <w:rStyle w:val="Hyperlink"/>
            <w:rFonts w:cs="Times New Roman"/>
            <w:kern w:val="1"/>
          </w:rPr>
          <w:t>http://lamission.edu/de/ecounseling</w:t>
        </w:r>
      </w:hyperlink>
      <w:r w:rsidR="00ED2B93">
        <w:rPr>
          <w:rFonts w:cs="Times New Roman"/>
          <w:color w:val="444443"/>
          <w:kern w:val="1"/>
        </w:rPr>
        <w:br/>
      </w:r>
    </w:p>
    <w:p w14:paraId="5CB2B32A" w14:textId="622AEEC9" w:rsidR="00914320" w:rsidRPr="003C1FD8" w:rsidRDefault="00ED2B93" w:rsidP="00914320">
      <w:pPr>
        <w:pStyle w:val="ListParagraph"/>
        <w:spacing w:after="0" w:line="20" w:lineRule="atLeast"/>
        <w:ind w:left="-450"/>
        <w:rPr>
          <w:b/>
          <w:u w:val="single"/>
        </w:rPr>
      </w:pPr>
      <w:r>
        <w:rPr>
          <w:b/>
        </w:rPr>
        <w:t xml:space="preserve"> </w:t>
      </w:r>
      <w:r w:rsidR="00914320" w:rsidRPr="003C1FD8">
        <w:rPr>
          <w:b/>
          <w:u w:val="single"/>
        </w:rPr>
        <w:t xml:space="preserve">The following progress </w:t>
      </w:r>
      <w:r w:rsidR="004701C4" w:rsidRPr="003C1FD8">
        <w:rPr>
          <w:b/>
          <w:u w:val="single"/>
        </w:rPr>
        <w:t xml:space="preserve">(actions or activities) </w:t>
      </w:r>
      <w:r w:rsidR="00914320" w:rsidRPr="003C1FD8">
        <w:rPr>
          <w:b/>
          <w:u w:val="single"/>
        </w:rPr>
        <w:t>has been made towards the goals of the 3 year DE Plan</w:t>
      </w:r>
      <w:r w:rsidR="004701C4" w:rsidRPr="003C1FD8">
        <w:rPr>
          <w:b/>
          <w:u w:val="single"/>
        </w:rPr>
        <w:t xml:space="preserve"> (2014-2017) (3) </w:t>
      </w:r>
      <w:r w:rsidR="00914320" w:rsidRPr="003C1FD8">
        <w:rPr>
          <w:b/>
          <w:u w:val="single"/>
        </w:rPr>
        <w:t>:</w:t>
      </w:r>
      <w:r w:rsidR="00914320" w:rsidRPr="003C1FD8">
        <w:rPr>
          <w:b/>
          <w:u w:val="single"/>
        </w:rPr>
        <w:br/>
      </w:r>
    </w:p>
    <w:p w14:paraId="3A68E9C9" w14:textId="0C85AEC3" w:rsidR="003C1FD8" w:rsidRPr="003C1FD8" w:rsidRDefault="00914320" w:rsidP="003C1FD8">
      <w:pPr>
        <w:pStyle w:val="ListParagraph"/>
        <w:spacing w:after="0" w:line="20" w:lineRule="atLeast"/>
        <w:ind w:left="-450"/>
        <w:rPr>
          <w:b/>
        </w:rPr>
      </w:pPr>
      <w:r w:rsidRPr="003C1FD8">
        <w:rPr>
          <w:b/>
          <w:highlight w:val="yellow"/>
          <w:u w:val="single"/>
        </w:rPr>
        <w:t>Goal 1 – Access &amp; Preparation</w:t>
      </w:r>
      <w:r w:rsidR="00655F6C">
        <w:rPr>
          <w:b/>
        </w:rPr>
        <w:t xml:space="preserve"> </w:t>
      </w:r>
      <w:r w:rsidR="0058749F">
        <w:rPr>
          <w:b/>
        </w:rPr>
        <w:br/>
      </w:r>
      <w:r w:rsidR="00E73D98">
        <w:rPr>
          <w:b/>
        </w:rPr>
        <w:br/>
      </w:r>
      <w:r w:rsidRPr="003C1FD8">
        <w:rPr>
          <w:b/>
        </w:rPr>
        <w:t xml:space="preserve"> 1.1 </w:t>
      </w:r>
      <w:r w:rsidRPr="003F635B">
        <w:rPr>
          <w:b/>
          <w:u w:val="single"/>
        </w:rPr>
        <w:t xml:space="preserve">– </w:t>
      </w:r>
      <w:r w:rsidR="003F635B" w:rsidRPr="003F635B">
        <w:rPr>
          <w:b/>
          <w:u w:val="single"/>
        </w:rPr>
        <w:t>In collaboration with Student Services, develop and implement a process for systematic assessment and improvement of all online counseling and other student support services</w:t>
      </w:r>
      <w:r w:rsidR="003F635B">
        <w:rPr>
          <w:b/>
        </w:rPr>
        <w:t>.</w:t>
      </w:r>
      <w:r w:rsidR="003F635B">
        <w:rPr>
          <w:b/>
        </w:rPr>
        <w:br/>
      </w:r>
      <w:r w:rsidR="003F635B">
        <w:rPr>
          <w:b/>
        </w:rPr>
        <w:br/>
      </w:r>
      <w:r w:rsidR="003F635B" w:rsidRPr="003F635B">
        <w:rPr>
          <w:b/>
          <w:u w:val="single"/>
        </w:rPr>
        <w:t xml:space="preserve">A </w:t>
      </w:r>
      <w:r w:rsidRPr="003F635B">
        <w:rPr>
          <w:b/>
          <w:u w:val="single"/>
        </w:rPr>
        <w:t xml:space="preserve"> student survey was conducted and results </w:t>
      </w:r>
      <w:r w:rsidR="003C1FD8" w:rsidRPr="003F635B">
        <w:rPr>
          <w:b/>
          <w:u w:val="single"/>
        </w:rPr>
        <w:t>per the ACCJC 2015 Follow Up Report  (5) were as follows:</w:t>
      </w:r>
      <w:r w:rsidR="003C1FD8" w:rsidRPr="003F635B">
        <w:rPr>
          <w:b/>
          <w:u w:val="single"/>
        </w:rPr>
        <w:br/>
      </w:r>
      <w:r w:rsidR="003C1FD8" w:rsidRPr="00E73D98">
        <w:rPr>
          <w:b/>
          <w:u w:val="single"/>
        </w:rPr>
        <w:br/>
      </w:r>
      <w:r w:rsidR="003C1FD8" w:rsidRPr="003C1FD8">
        <w:rPr>
          <w:b/>
        </w:rPr>
        <w:t>As part of assessing the College’s Distance Education (DE) Plan, the DE Committee assessed</w:t>
      </w:r>
      <w:r w:rsidR="003C1FD8">
        <w:rPr>
          <w:b/>
        </w:rPr>
        <w:t xml:space="preserve"> </w:t>
      </w:r>
      <w:r w:rsidR="003C1FD8" w:rsidRPr="003C1FD8">
        <w:rPr>
          <w:b/>
        </w:rPr>
        <w:t>counseling and support services for DE students in fall 2014 (9.21).</w:t>
      </w:r>
      <w:r w:rsidR="00D0132B">
        <w:rPr>
          <w:b/>
        </w:rPr>
        <w:t xml:space="preserve"> (</w:t>
      </w:r>
      <w:r w:rsidR="003C1FD8" w:rsidRPr="003C1FD8">
        <w:rPr>
          <w:b/>
        </w:rPr>
        <w:t xml:space="preserve"> </w:t>
      </w:r>
      <w:r w:rsidR="00D0132B">
        <w:rPr>
          <w:b/>
        </w:rPr>
        <w:t xml:space="preserve">6) </w:t>
      </w:r>
      <w:r w:rsidR="003C1FD8" w:rsidRPr="003C1FD8">
        <w:rPr>
          <w:b/>
        </w:rPr>
        <w:t>In addition, based on</w:t>
      </w:r>
      <w:r w:rsidR="003C1FD8">
        <w:rPr>
          <w:b/>
        </w:rPr>
        <w:t xml:space="preserve"> </w:t>
      </w:r>
      <w:r w:rsidR="003C1FD8" w:rsidRPr="003C1FD8">
        <w:rPr>
          <w:b/>
        </w:rPr>
        <w:t>available data from the LACCD District wide Student Survey that was conducted in fall</w:t>
      </w:r>
      <w:r w:rsidR="003C1FD8">
        <w:rPr>
          <w:b/>
        </w:rPr>
        <w:t xml:space="preserve"> </w:t>
      </w:r>
      <w:r w:rsidR="003C1FD8" w:rsidRPr="003C1FD8">
        <w:rPr>
          <w:b/>
        </w:rPr>
        <w:t>2014 with both DE and on-campus students, the percentage of online students that were</w:t>
      </w:r>
      <w:r w:rsidR="003C1FD8">
        <w:rPr>
          <w:b/>
        </w:rPr>
        <w:t xml:space="preserve"> </w:t>
      </w:r>
      <w:r w:rsidR="003C1FD8" w:rsidRPr="003C1FD8">
        <w:rPr>
          <w:b/>
        </w:rPr>
        <w:t>dissatisfied with LAMC’s counseling services (17.8%) did not significantly differ from</w:t>
      </w:r>
      <w:r w:rsidR="00491FBD">
        <w:rPr>
          <w:b/>
        </w:rPr>
        <w:t xml:space="preserve"> </w:t>
      </w:r>
      <w:r w:rsidR="003C1FD8" w:rsidRPr="003C1FD8">
        <w:rPr>
          <w:b/>
        </w:rPr>
        <w:t>that of students that completed the survey in their on-campus classes (17.5%) (9.22, 9.23).</w:t>
      </w:r>
      <w:r w:rsidR="00491FBD">
        <w:rPr>
          <w:b/>
        </w:rPr>
        <w:t xml:space="preserve"> </w:t>
      </w:r>
      <w:r w:rsidR="003C1FD8" w:rsidRPr="003C1FD8">
        <w:rPr>
          <w:b/>
        </w:rPr>
        <w:t>This result suggests that, for the most part, DE students are receiving adequate counseling</w:t>
      </w:r>
      <w:r w:rsidR="00491FBD">
        <w:rPr>
          <w:b/>
        </w:rPr>
        <w:t xml:space="preserve"> </w:t>
      </w:r>
      <w:r w:rsidR="003C1FD8" w:rsidRPr="003C1FD8">
        <w:rPr>
          <w:b/>
        </w:rPr>
        <w:t>services, comparable to those of on-campus students, although room for improvement</w:t>
      </w:r>
      <w:r w:rsidR="00491FBD">
        <w:rPr>
          <w:b/>
        </w:rPr>
        <w:t xml:space="preserve"> </w:t>
      </w:r>
      <w:r w:rsidR="003C1FD8" w:rsidRPr="003C1FD8">
        <w:rPr>
          <w:b/>
        </w:rPr>
        <w:t>still exists. Thus, the Counseling Department is actively collaborating with the Distance</w:t>
      </w:r>
      <w:r w:rsidR="00491FBD">
        <w:rPr>
          <w:b/>
        </w:rPr>
        <w:t xml:space="preserve"> </w:t>
      </w:r>
      <w:r w:rsidR="003C1FD8" w:rsidRPr="003C1FD8">
        <w:rPr>
          <w:b/>
        </w:rPr>
        <w:t>Education Committee to discuss the merits and practical applications of e-counseling and</w:t>
      </w:r>
      <w:r w:rsidR="00491FBD">
        <w:rPr>
          <w:b/>
        </w:rPr>
        <w:t xml:space="preserve"> </w:t>
      </w:r>
      <w:r w:rsidR="003C1FD8" w:rsidRPr="003C1FD8">
        <w:rPr>
          <w:b/>
        </w:rPr>
        <w:t>other online services that are already being piloted in other areas of the College (9.24, 9.25).</w:t>
      </w:r>
      <w:r w:rsidR="00491FBD">
        <w:rPr>
          <w:b/>
        </w:rPr>
        <w:t xml:space="preserve"> </w:t>
      </w:r>
      <w:r w:rsidR="003C1FD8" w:rsidRPr="003C1FD8">
        <w:rPr>
          <w:b/>
        </w:rPr>
        <w:t>Using the data from the DE Plan evaluation, and to better address the needs of our DE</w:t>
      </w:r>
      <w:r w:rsidR="00491FBD">
        <w:rPr>
          <w:b/>
        </w:rPr>
        <w:t xml:space="preserve"> </w:t>
      </w:r>
      <w:r w:rsidR="003C1FD8" w:rsidRPr="003C1FD8">
        <w:rPr>
          <w:b/>
        </w:rPr>
        <w:t>students, the Counseling Department has developed an SAO focused on online counseling</w:t>
      </w:r>
    </w:p>
    <w:p w14:paraId="0F70B898" w14:textId="07157997" w:rsidR="003C1FD8" w:rsidRPr="003C1FD8" w:rsidRDefault="003C1FD8" w:rsidP="003C1FD8">
      <w:pPr>
        <w:pStyle w:val="ListParagraph"/>
        <w:spacing w:after="0" w:line="20" w:lineRule="atLeast"/>
        <w:ind w:left="-450"/>
        <w:rPr>
          <w:b/>
        </w:rPr>
      </w:pPr>
      <w:r w:rsidRPr="003C1FD8">
        <w:rPr>
          <w:b/>
        </w:rPr>
        <w:t>services (9.26). Through this collaboration, the Counseling Department met on December</w:t>
      </w:r>
      <w:r w:rsidR="00491FBD">
        <w:rPr>
          <w:b/>
        </w:rPr>
        <w:t xml:space="preserve"> </w:t>
      </w:r>
      <w:r w:rsidRPr="003C1FD8">
        <w:rPr>
          <w:b/>
        </w:rPr>
        <w:t>11, 2014 to discuss pilot projects, including costs, customization, and training (9.27). The</w:t>
      </w:r>
      <w:r w:rsidR="00491FBD">
        <w:rPr>
          <w:b/>
        </w:rPr>
        <w:t xml:space="preserve"> </w:t>
      </w:r>
      <w:r w:rsidRPr="003C1FD8">
        <w:rPr>
          <w:b/>
        </w:rPr>
        <w:t>Department has piloted Anymeeting.com, and will be reviewing several others to determine</w:t>
      </w:r>
    </w:p>
    <w:p w14:paraId="2E8EEE76" w14:textId="4356B95A" w:rsidR="001C4FC8" w:rsidRDefault="003C1FD8" w:rsidP="003C1FD8">
      <w:pPr>
        <w:pStyle w:val="ListParagraph"/>
        <w:spacing w:after="0" w:line="20" w:lineRule="atLeast"/>
        <w:ind w:left="-450"/>
        <w:rPr>
          <w:rFonts w:ascii="Times" w:hAnsi="Times" w:cs="Times"/>
          <w:b/>
          <w:sz w:val="24"/>
          <w:szCs w:val="24"/>
        </w:rPr>
      </w:pPr>
      <w:r w:rsidRPr="003C1FD8">
        <w:rPr>
          <w:b/>
        </w:rPr>
        <w:t>the platform that best fits the needs of the College DE program (9.28). It is anticipated that</w:t>
      </w:r>
      <w:r w:rsidR="00491FBD">
        <w:rPr>
          <w:b/>
        </w:rPr>
        <w:t xml:space="preserve"> </w:t>
      </w:r>
      <w:r w:rsidRPr="003C1FD8">
        <w:rPr>
          <w:b/>
        </w:rPr>
        <w:t>online counseling services will be made available to students by April 2015.</w:t>
      </w:r>
      <w:r w:rsidR="00491FBD">
        <w:rPr>
          <w:b/>
        </w:rPr>
        <w:br/>
      </w:r>
      <w:r w:rsidR="00491FBD">
        <w:rPr>
          <w:b/>
        </w:rPr>
        <w:br/>
        <w:t xml:space="preserve">Counseling and DE collaborated in January 2015 in testing various web conferencing portals, and finally selected clickmeeting.com and set up an ecounseling portal at </w:t>
      </w:r>
      <w:hyperlink r:id="rId27" w:history="1">
        <w:r w:rsidR="00491FBD" w:rsidRPr="004030D8">
          <w:rPr>
            <w:rStyle w:val="Hyperlink"/>
            <w:b/>
          </w:rPr>
          <w:t>http://lamission.edu/de/ecounseling</w:t>
        </w:r>
      </w:hyperlink>
      <w:r w:rsidR="00491FBD">
        <w:rPr>
          <w:b/>
        </w:rPr>
        <w:t xml:space="preserve"> and online counseling will go live starting February 2</w:t>
      </w:r>
      <w:r w:rsidR="00491FBD" w:rsidRPr="00491FBD">
        <w:rPr>
          <w:b/>
          <w:vertAlign w:val="superscript"/>
        </w:rPr>
        <w:t>nd</w:t>
      </w:r>
      <w:r w:rsidR="00491FBD">
        <w:rPr>
          <w:b/>
        </w:rPr>
        <w:t xml:space="preserve">, and 3 different counselors will provide ecounseling 1 hour a day, 5 days a week for February, and continuing each month thereafter. Counseling and DE will assess the results in </w:t>
      </w:r>
      <w:r w:rsidR="00491FBD">
        <w:rPr>
          <w:b/>
        </w:rPr>
        <w:lastRenderedPageBreak/>
        <w:t xml:space="preserve">March, and provide a report to ASC thereafter. </w:t>
      </w:r>
      <w:r w:rsidR="003F635B">
        <w:rPr>
          <w:b/>
        </w:rPr>
        <w:t xml:space="preserve"> The first phase is to have students “drop in” for counseling. The second  phase will be to adopt an online appointment program (like appointment plus) where students can login and set up “individualized counseling” and then counselors will provide, one on one, online counseling. </w:t>
      </w:r>
      <w:r w:rsidR="00E73D98">
        <w:rPr>
          <w:b/>
        </w:rPr>
        <w:br/>
      </w:r>
      <w:r w:rsidR="00646A46">
        <w:rPr>
          <w:b/>
        </w:rPr>
        <w:br/>
        <w:t>In addition, DE and Student Services are updating a matrix</w:t>
      </w:r>
      <w:r w:rsidR="003F635B">
        <w:rPr>
          <w:b/>
        </w:rPr>
        <w:t xml:space="preserve"> table of </w:t>
      </w:r>
      <w:r w:rsidR="00646A46">
        <w:rPr>
          <w:b/>
        </w:rPr>
        <w:t>student services currently offered online to provide a baseline of for future addit</w:t>
      </w:r>
      <w:r w:rsidR="0058749F">
        <w:rPr>
          <w:b/>
        </w:rPr>
        <w:t>ion of  online student services</w:t>
      </w:r>
      <w:r w:rsidR="00646A46">
        <w:rPr>
          <w:b/>
        </w:rPr>
        <w:t xml:space="preserve"> (</w:t>
      </w:r>
      <w:r w:rsidR="00D0132B">
        <w:rPr>
          <w:b/>
        </w:rPr>
        <w:t>7</w:t>
      </w:r>
      <w:r w:rsidR="00646A46">
        <w:rPr>
          <w:b/>
        </w:rPr>
        <w:t xml:space="preserve">) </w:t>
      </w:r>
      <w:r w:rsidR="0058749F">
        <w:rPr>
          <w:b/>
        </w:rPr>
        <w:t xml:space="preserve"> and this will be completed by March 15, 2015. </w:t>
      </w:r>
      <w:r w:rsidR="003A6F8B">
        <w:rPr>
          <w:b/>
        </w:rPr>
        <w:t xml:space="preserve">DE and Student Services will continue to conduct student surveys and focus groups to assess and improve online student services. </w:t>
      </w:r>
      <w:r w:rsidR="0058749F">
        <w:rPr>
          <w:b/>
        </w:rPr>
        <w:br/>
      </w:r>
      <w:r w:rsidR="0058749F">
        <w:rPr>
          <w:b/>
        </w:rPr>
        <w:br/>
      </w:r>
      <w:r w:rsidR="0058749F" w:rsidRPr="0058749F">
        <w:rPr>
          <w:rFonts w:ascii="Times" w:hAnsi="Times" w:cs="Times"/>
          <w:b/>
          <w:sz w:val="24"/>
          <w:szCs w:val="24"/>
        </w:rPr>
        <w:t xml:space="preserve">1.2 </w:t>
      </w:r>
      <w:r w:rsidR="0058749F" w:rsidRPr="0058749F">
        <w:rPr>
          <w:rFonts w:ascii="Times" w:hAnsi="Times" w:cs="Times"/>
          <w:b/>
          <w:sz w:val="24"/>
          <w:szCs w:val="24"/>
          <w:u w:val="single"/>
        </w:rPr>
        <w:t>Develop and implement a process for systematic assessment and improvement of DE adherence to applicable federal and state regulations, ACCJC Standards, and Board policy</w:t>
      </w:r>
      <w:r w:rsidR="0058749F" w:rsidRPr="0058749F">
        <w:rPr>
          <w:rFonts w:ascii="Times" w:hAnsi="Times" w:cs="Times"/>
          <w:b/>
          <w:sz w:val="24"/>
          <w:szCs w:val="24"/>
          <w:u w:val="single"/>
        </w:rPr>
        <w:br/>
      </w:r>
      <w:r w:rsidR="0058749F" w:rsidRPr="0058749F">
        <w:rPr>
          <w:rFonts w:ascii="Times" w:hAnsi="Times" w:cs="Times"/>
          <w:b/>
          <w:sz w:val="24"/>
          <w:szCs w:val="24"/>
          <w:u w:val="single"/>
        </w:rPr>
        <w:br/>
      </w:r>
      <w:r w:rsidR="003A6F8B" w:rsidRPr="003A6F8B">
        <w:rPr>
          <w:rFonts w:cs="Times"/>
          <w:b/>
        </w:rPr>
        <w:t>In March of 2014, DE created a link with information to Student Complaints</w:t>
      </w:r>
      <w:r w:rsidR="003A6F8B">
        <w:rPr>
          <w:rFonts w:cs="Times"/>
          <w:b/>
        </w:rPr>
        <w:t>, Procedures, Policies and Resolution</w:t>
      </w:r>
      <w:r w:rsidR="003A6F8B" w:rsidRPr="003A6F8B">
        <w:rPr>
          <w:rFonts w:cs="Times"/>
          <w:b/>
        </w:rPr>
        <w:t xml:space="preserve"> (8), required by federal law, and it is currently posted at the online website – </w:t>
      </w:r>
      <w:hyperlink r:id="rId28" w:history="1">
        <w:r w:rsidR="003A6F8B" w:rsidRPr="003A6F8B">
          <w:rPr>
            <w:rStyle w:val="Hyperlink"/>
            <w:rFonts w:cs="Times"/>
            <w:b/>
          </w:rPr>
          <w:t>http://lamission.edu/online</w:t>
        </w:r>
      </w:hyperlink>
      <w:r w:rsidR="003A6F8B" w:rsidRPr="003A6F8B">
        <w:rPr>
          <w:rFonts w:cs="Times"/>
          <w:b/>
        </w:rPr>
        <w:t xml:space="preserve"> posted the policy on student complaints</w:t>
      </w:r>
      <w:r w:rsidR="00175B91">
        <w:rPr>
          <w:rFonts w:cs="Times"/>
          <w:b/>
        </w:rPr>
        <w:t>. The CCCO Omnibus Version of DE regulations by the Caliif. Chancellor’s offic</w:t>
      </w:r>
      <w:r w:rsidR="005659AD">
        <w:rPr>
          <w:rFonts w:cs="Times"/>
          <w:b/>
        </w:rPr>
        <w:t xml:space="preserve">e, along with applicable state and federal regulations of distance education were </w:t>
      </w:r>
      <w:r w:rsidR="00175B91">
        <w:rPr>
          <w:rFonts w:cs="Times"/>
          <w:b/>
        </w:rPr>
        <w:t xml:space="preserve">  reviewed and a table of applica</w:t>
      </w:r>
      <w:r w:rsidR="006A39FC">
        <w:rPr>
          <w:rFonts w:cs="Times"/>
          <w:b/>
        </w:rPr>
        <w:t>ble regulations created</w:t>
      </w:r>
      <w:r w:rsidR="005659AD">
        <w:rPr>
          <w:rFonts w:cs="Times"/>
          <w:b/>
        </w:rPr>
        <w:t xml:space="preserve"> to use as a benchmark for our annual assessment. (9) </w:t>
      </w:r>
      <w:r w:rsidR="006A39FC">
        <w:rPr>
          <w:rFonts w:cs="Times"/>
          <w:b/>
        </w:rPr>
        <w:t xml:space="preserve">  Title 5 of the California Code of Regulations deals with curriculum, and we have worked with our Curriculum Chair over the last 2 years to ensure our curriculum process complies with the state regulations </w:t>
      </w:r>
      <w:r w:rsidR="005659AD">
        <w:rPr>
          <w:rFonts w:cs="Times"/>
          <w:b/>
        </w:rPr>
        <w:t xml:space="preserve">as to </w:t>
      </w:r>
      <w:r w:rsidR="006A39FC" w:rsidRPr="006A39FC">
        <w:rPr>
          <w:rFonts w:cs="Times"/>
          <w:b/>
        </w:rPr>
        <w:t xml:space="preserve"> </w:t>
      </w:r>
      <w:r w:rsidR="006A39FC" w:rsidRPr="006A39FC">
        <w:rPr>
          <w:rFonts w:cs="Times New Roman"/>
          <w:b/>
          <w:bCs/>
          <w:color w:val="000000"/>
        </w:rPr>
        <w:t xml:space="preserve">Course Quality Standards (Title 5, section 55202), Course Quality Determinations, and  Instructor Contact (Title 5, section 55204) </w:t>
      </w:r>
      <w:r w:rsidR="006A39FC" w:rsidRPr="006A39FC">
        <w:rPr>
          <w:rFonts w:cs="Times"/>
          <w:b/>
        </w:rPr>
        <w:t xml:space="preserve"> (</w:t>
      </w:r>
      <w:r w:rsidR="005659AD">
        <w:rPr>
          <w:rFonts w:cs="Times"/>
          <w:b/>
        </w:rPr>
        <w:t>10</w:t>
      </w:r>
      <w:r w:rsidR="006A39FC" w:rsidRPr="006A39FC">
        <w:rPr>
          <w:rFonts w:cs="Times"/>
          <w:b/>
        </w:rPr>
        <w:t>)</w:t>
      </w:r>
      <w:r w:rsidR="006A39FC" w:rsidRPr="006A39FC">
        <w:rPr>
          <w:rFonts w:cs="Times"/>
          <w:b/>
        </w:rPr>
        <w:br/>
      </w:r>
      <w:r w:rsidR="004C0A9F" w:rsidRPr="003A6F8B">
        <w:rPr>
          <w:rFonts w:cs="Times"/>
          <w:b/>
        </w:rPr>
        <w:br/>
        <w:t xml:space="preserve">1.3 </w:t>
      </w:r>
      <w:r w:rsidR="004C0A9F" w:rsidRPr="005065F0">
        <w:rPr>
          <w:rFonts w:cs="Times"/>
          <w:b/>
          <w:u w:val="single"/>
        </w:rPr>
        <w:t>Ensure DE information is accurate</w:t>
      </w:r>
      <w:r w:rsidR="004C0A9F" w:rsidRPr="003A6F8B">
        <w:rPr>
          <w:rFonts w:cs="Times"/>
          <w:b/>
        </w:rPr>
        <w:t xml:space="preserve"> </w:t>
      </w:r>
      <w:r w:rsidR="001C4FC8" w:rsidRPr="003A6F8B">
        <w:rPr>
          <w:rFonts w:cs="Times"/>
          <w:b/>
        </w:rPr>
        <w:t xml:space="preserve"> and 1.4 </w:t>
      </w:r>
      <w:r w:rsidR="001C4FC8" w:rsidRPr="005065F0">
        <w:rPr>
          <w:rFonts w:cs="Times"/>
          <w:b/>
          <w:u w:val="single"/>
        </w:rPr>
        <w:t>Improve Online website</w:t>
      </w:r>
      <w:r w:rsidR="001C4FC8" w:rsidRPr="003A6F8B">
        <w:rPr>
          <w:rFonts w:cs="Times"/>
          <w:b/>
        </w:rPr>
        <w:t xml:space="preserve"> </w:t>
      </w:r>
      <w:r w:rsidR="004C0A9F" w:rsidRPr="003A6F8B">
        <w:rPr>
          <w:rFonts w:cs="Times"/>
          <w:b/>
        </w:rPr>
        <w:br/>
      </w:r>
      <w:r w:rsidR="004C0A9F" w:rsidRPr="003A6F8B">
        <w:rPr>
          <w:rFonts w:cs="Times"/>
          <w:b/>
        </w:rPr>
        <w:br/>
        <w:t>In Fall 2014, DE in collaboration with Prof. Myriam’s  Soc 4 – Research Class</w:t>
      </w:r>
      <w:r w:rsidR="00E77DEE">
        <w:rPr>
          <w:rFonts w:cs="Times"/>
          <w:b/>
        </w:rPr>
        <w:t xml:space="preserve">,  a survey and focus group reviewed the DE information at our college website, and the online web site. </w:t>
      </w:r>
      <w:r w:rsidR="004C0A9F" w:rsidRPr="003A6F8B">
        <w:rPr>
          <w:rFonts w:cs="Times"/>
          <w:b/>
        </w:rPr>
        <w:t xml:space="preserve"> </w:t>
      </w:r>
      <w:r w:rsidR="00026A50" w:rsidRPr="003A6F8B">
        <w:rPr>
          <w:rFonts w:cs="Times"/>
          <w:b/>
        </w:rPr>
        <w:t xml:space="preserve"> The results (</w:t>
      </w:r>
      <w:r w:rsidR="00E77DEE">
        <w:rPr>
          <w:rFonts w:cs="Times"/>
          <w:b/>
        </w:rPr>
        <w:t>11</w:t>
      </w:r>
      <w:r w:rsidR="00026A50" w:rsidRPr="003A6F8B">
        <w:rPr>
          <w:rFonts w:cs="Times"/>
          <w:b/>
        </w:rPr>
        <w:t xml:space="preserve">) were reviewed and analyzed </w:t>
      </w:r>
      <w:r w:rsidR="001C4FC8" w:rsidRPr="003A6F8B">
        <w:rPr>
          <w:rFonts w:cs="Times"/>
          <w:b/>
        </w:rPr>
        <w:t xml:space="preserve">and the online website was simplified to ensure a user friendly interface with clear instructions. </w:t>
      </w:r>
      <w:r w:rsidR="001C4FC8" w:rsidRPr="003A6F8B">
        <w:rPr>
          <w:rFonts w:cs="Times"/>
          <w:b/>
        </w:rPr>
        <w:br/>
      </w:r>
    </w:p>
    <w:p w14:paraId="512C4B1D" w14:textId="40747D7D" w:rsidR="00914320" w:rsidRPr="003C1FD8" w:rsidRDefault="001C4FC8" w:rsidP="00D946FB">
      <w:pPr>
        <w:pStyle w:val="ListParagraph"/>
        <w:spacing w:after="0" w:line="20" w:lineRule="atLeast"/>
        <w:ind w:left="-450"/>
        <w:rPr>
          <w:b/>
        </w:rPr>
      </w:pPr>
      <w:r>
        <w:rPr>
          <w:b/>
        </w:rPr>
        <w:t>As part of the improved website,  DE collaborated with the Library to create easy to navigate library guides (libguides), and two were created, one of Orientation to Online</w:t>
      </w:r>
      <w:r w:rsidR="000238E8">
        <w:rPr>
          <w:b/>
        </w:rPr>
        <w:t xml:space="preserve"> Classes which includes helpful videos and resources to help our students </w:t>
      </w:r>
      <w:r w:rsidR="00BC4DA9">
        <w:rPr>
          <w:b/>
        </w:rPr>
        <w:t>learn how to take online classes</w:t>
      </w:r>
      <w:r>
        <w:rPr>
          <w:b/>
        </w:rPr>
        <w:t xml:space="preserve"> (</w:t>
      </w:r>
      <w:r w:rsidR="000238E8">
        <w:rPr>
          <w:b/>
        </w:rPr>
        <w:t>12</w:t>
      </w:r>
      <w:r>
        <w:rPr>
          <w:b/>
        </w:rPr>
        <w:t>)</w:t>
      </w:r>
      <w:r w:rsidR="001B6CFD">
        <w:rPr>
          <w:b/>
        </w:rPr>
        <w:t xml:space="preserve">. A second library guide </w:t>
      </w:r>
      <w:r w:rsidR="00785C38">
        <w:rPr>
          <w:b/>
        </w:rPr>
        <w:t xml:space="preserve">– Orientation to Student Services for Online Students assists provides orientation to the student services available to our online students. (13). </w:t>
      </w:r>
      <w:r w:rsidR="00D946FB">
        <w:rPr>
          <w:b/>
        </w:rPr>
        <w:t xml:space="preserve"> Both the updated, simplified and redesigned online website, and the two orientation library guides ensure that our DE information is accurate and that the website is easier to use, is improved,  and assists our students who are taking online classes at Mission.</w:t>
      </w:r>
      <w:r w:rsidR="00D946FB">
        <w:rPr>
          <w:b/>
        </w:rPr>
        <w:br/>
      </w:r>
      <w:r w:rsidR="00D946FB">
        <w:rPr>
          <w:b/>
        </w:rPr>
        <w:br/>
      </w:r>
      <w:r w:rsidR="00E73D98">
        <w:rPr>
          <w:b/>
        </w:rPr>
        <w:t xml:space="preserve"> </w:t>
      </w:r>
      <w:r w:rsidR="00914320" w:rsidRPr="003C1FD8">
        <w:rPr>
          <w:b/>
        </w:rPr>
        <w:t xml:space="preserve"> </w:t>
      </w:r>
      <w:r w:rsidR="00D946FB">
        <w:rPr>
          <w:b/>
        </w:rPr>
        <w:t xml:space="preserve"> </w:t>
      </w:r>
    </w:p>
    <w:p w14:paraId="145EE9C4" w14:textId="280734D4" w:rsidR="00B539ED" w:rsidRPr="00B539ED" w:rsidRDefault="00914320" w:rsidP="00B539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sidRPr="003C1FD8">
        <w:rPr>
          <w:b/>
          <w:highlight w:val="yellow"/>
          <w:u w:val="single"/>
        </w:rPr>
        <w:t>Goal 2 – Teaching &amp; Learning for Success</w:t>
      </w:r>
      <w:r w:rsidRPr="003C1FD8">
        <w:rPr>
          <w:b/>
        </w:rPr>
        <w:t xml:space="preserve"> </w:t>
      </w:r>
      <w:r w:rsidR="00D946FB">
        <w:rPr>
          <w:b/>
        </w:rPr>
        <w:t xml:space="preserve"> </w:t>
      </w:r>
      <w:r w:rsidR="00D946FB">
        <w:rPr>
          <w:b/>
        </w:rPr>
        <w:br/>
      </w:r>
      <w:r w:rsidR="00D946FB">
        <w:rPr>
          <w:b/>
        </w:rPr>
        <w:br/>
      </w:r>
      <w:r w:rsidRPr="003C1FD8">
        <w:rPr>
          <w:b/>
        </w:rPr>
        <w:lastRenderedPageBreak/>
        <w:t xml:space="preserve"> 2.1 </w:t>
      </w:r>
      <w:r w:rsidR="001C4EB6">
        <w:rPr>
          <w:b/>
        </w:rPr>
        <w:t xml:space="preserve">  </w:t>
      </w:r>
      <w:r w:rsidR="00D946FB" w:rsidRPr="00D946FB">
        <w:rPr>
          <w:b/>
          <w:u w:val="single"/>
        </w:rPr>
        <w:t>Evaluate and improve the quality of online instruction and services and their alignment with student needs.</w:t>
      </w:r>
      <w:r w:rsidR="00D946FB" w:rsidRPr="00D946FB">
        <w:rPr>
          <w:b/>
          <w:u w:val="single"/>
        </w:rPr>
        <w:br/>
      </w:r>
      <w:r w:rsidR="00D946FB" w:rsidRPr="00D946FB">
        <w:rPr>
          <w:b/>
          <w:u w:val="single"/>
        </w:rPr>
        <w:br/>
      </w:r>
      <w:r w:rsidRPr="003C1FD8">
        <w:rPr>
          <w:b/>
        </w:rPr>
        <w:t>DE</w:t>
      </w:r>
      <w:r w:rsidR="007E2F79">
        <w:rPr>
          <w:b/>
        </w:rPr>
        <w:t xml:space="preserve"> have reviewed and analyzed the comparison of student success/retention between on campus and on</w:t>
      </w:r>
      <w:r w:rsidR="00D15AC0">
        <w:rPr>
          <w:b/>
        </w:rPr>
        <w:t xml:space="preserve">line classes for </w:t>
      </w:r>
      <w:r w:rsidR="00B539ED">
        <w:rPr>
          <w:b/>
        </w:rPr>
        <w:t xml:space="preserve"> 4 semesters, Spring 2013 through Fall 2014. See chart below.  ( link - </w:t>
      </w:r>
      <w:hyperlink r:id="rId29" w:history="1">
        <w:r w:rsidR="00B539ED" w:rsidRPr="00EF1B45">
          <w:rPr>
            <w:rStyle w:val="Hyperlink"/>
            <w:b/>
          </w:rPr>
          <w:t>http://abogado.pbworks.com/w/page/92088465/de-retention-success</w:t>
        </w:r>
      </w:hyperlink>
      <w:r w:rsidR="00B539ED">
        <w:rPr>
          <w:b/>
        </w:rPr>
        <w:t xml:space="preserve"> )</w:t>
      </w:r>
      <w:r w:rsidR="00B539ED">
        <w:rPr>
          <w:b/>
        </w:rPr>
        <w:br/>
      </w:r>
      <w:r w:rsidR="00B539ED">
        <w:rPr>
          <w:b/>
        </w:rPr>
        <w:br/>
        <w:t xml:space="preserve">                     </w:t>
      </w:r>
      <w:r w:rsidR="00B539ED" w:rsidRPr="00B539ED">
        <w:rPr>
          <w:rFonts w:ascii="Segoe UI" w:hAnsi="Segoe UI" w:cs="Segoe UI"/>
          <w:b/>
          <w:bCs/>
          <w:color w:val="444444"/>
          <w:sz w:val="20"/>
          <w:szCs w:val="20"/>
        </w:rPr>
        <w:t>Comparison of Student Success/Retention between On Campus, Online and All sections - 2013-2104</w:t>
      </w:r>
    </w:p>
    <w:p w14:paraId="183ACA6A" w14:textId="77777777" w:rsidR="00B539ED" w:rsidRPr="00B539ED" w:rsidRDefault="00B539ED" w:rsidP="00B539ED">
      <w:pPr>
        <w:shd w:val="clear" w:color="auto" w:fill="FFFFFF"/>
        <w:spacing w:after="0" w:line="293" w:lineRule="atLeast"/>
        <w:textAlignment w:val="baseline"/>
        <w:rPr>
          <w:rFonts w:ascii="Segoe UI" w:eastAsia="Times New Roman" w:hAnsi="Segoe UI" w:cs="Segoe UI"/>
          <w:color w:val="444444"/>
          <w:sz w:val="20"/>
          <w:szCs w:val="20"/>
        </w:rPr>
      </w:pPr>
      <w:r w:rsidRPr="00B539ED">
        <w:rPr>
          <w:rFonts w:ascii="Segoe UI" w:eastAsia="Times New Roman" w:hAnsi="Segoe UI" w:cs="Segoe UI"/>
          <w:color w:val="444444"/>
          <w:sz w:val="20"/>
          <w:szCs w:val="20"/>
        </w:rPr>
        <w:t> </w:t>
      </w:r>
    </w:p>
    <w:tbl>
      <w:tblPr>
        <w:tblW w:w="10840" w:type="dxa"/>
        <w:jc w:val="center"/>
        <w:shd w:val="clear" w:color="auto" w:fill="FFFFFF"/>
        <w:tblCellMar>
          <w:left w:w="0" w:type="dxa"/>
          <w:right w:w="0" w:type="dxa"/>
        </w:tblCellMar>
        <w:tblLook w:val="04A0" w:firstRow="1" w:lastRow="0" w:firstColumn="1" w:lastColumn="0" w:noHBand="0" w:noVBand="1"/>
      </w:tblPr>
      <w:tblGrid>
        <w:gridCol w:w="756"/>
        <w:gridCol w:w="939"/>
        <w:gridCol w:w="923"/>
        <w:gridCol w:w="981"/>
        <w:gridCol w:w="1001"/>
        <w:gridCol w:w="934"/>
        <w:gridCol w:w="931"/>
        <w:gridCol w:w="862"/>
        <w:gridCol w:w="770"/>
        <w:gridCol w:w="931"/>
        <w:gridCol w:w="881"/>
        <w:gridCol w:w="931"/>
      </w:tblGrid>
      <w:tr w:rsidR="00B539ED" w:rsidRPr="00B539ED" w14:paraId="038AAB3E" w14:textId="77777777" w:rsidTr="00B539ED">
        <w:trPr>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2273FF8E" w14:textId="77777777" w:rsidR="00B539ED" w:rsidRPr="00B539ED" w:rsidRDefault="00B539ED" w:rsidP="00B539ED">
            <w:pPr>
              <w:spacing w:after="0" w:line="293" w:lineRule="atLeast"/>
              <w:rPr>
                <w:rFonts w:ascii="inherit" w:eastAsia="Times New Roman" w:hAnsi="inherit" w:cs="Segoe UI"/>
                <w:color w:val="444444"/>
                <w:sz w:val="20"/>
                <w:szCs w:val="20"/>
              </w:rPr>
            </w:pPr>
            <w:r w:rsidRPr="00B539ED">
              <w:rPr>
                <w:rFonts w:ascii="inherit" w:eastAsia="Times New Roman" w:hAnsi="inherit" w:cs="Segoe UI"/>
                <w:color w:val="444444"/>
                <w:sz w:val="20"/>
                <w:szCs w:val="20"/>
              </w:rPr>
              <w:t>Spring 2013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571FA328"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on campus success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73C314B0"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online success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1DFD9801"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difference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24BD1FC7"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on campus retention</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0678DEBA"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online retention</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66053958"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difference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7175D283"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all sections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5019DADC"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success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0AEDF9B9"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difference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6691F2D7"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retention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081E0AA2"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difference</w:t>
            </w:r>
          </w:p>
        </w:tc>
      </w:tr>
      <w:tr w:rsidR="00B539ED" w:rsidRPr="00B539ED" w14:paraId="6C8ABFF7" w14:textId="77777777" w:rsidTr="00B539ED">
        <w:trPr>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79D81A73" w14:textId="77777777" w:rsidR="00B539ED" w:rsidRPr="00B539ED" w:rsidRDefault="00B539ED" w:rsidP="00B539ED">
            <w:pPr>
              <w:spacing w:after="0" w:line="293" w:lineRule="atLeast"/>
              <w:rPr>
                <w:rFonts w:ascii="inherit" w:eastAsia="Times New Roman" w:hAnsi="inherit" w:cs="Segoe UI"/>
                <w:color w:val="444444"/>
                <w:sz w:val="20"/>
                <w:szCs w:val="20"/>
              </w:rPr>
            </w:pPr>
            <w:r w:rsidRPr="00B539ED">
              <w:rPr>
                <w:rFonts w:ascii="inherit" w:eastAsia="Times New Roman" w:hAnsi="inherit" w:cs="Segoe UI"/>
                <w:color w:val="444444"/>
                <w:sz w:val="20"/>
                <w:szCs w:val="20"/>
              </w:rPr>
              <w:t>Spring 2013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727B9F11"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68%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0B924198" w14:textId="65367F3B"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73%</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04EB25C9"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+ 5%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4C154106"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89%</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666C5513"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86%</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6508A832"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- 3%</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18296E64" w14:textId="77777777" w:rsidR="00B539ED" w:rsidRPr="00B539ED" w:rsidRDefault="00B539ED" w:rsidP="00B539ED">
            <w:pPr>
              <w:spacing w:after="0" w:line="293" w:lineRule="atLeast"/>
              <w:rPr>
                <w:rFonts w:ascii="inherit" w:eastAsia="Times New Roman" w:hAnsi="inherit" w:cs="Segoe UI"/>
                <w:color w:val="444444"/>
                <w:sz w:val="20"/>
                <w:szCs w:val="20"/>
              </w:rPr>
            </w:pPr>
            <w:r w:rsidRPr="00B539ED">
              <w:rPr>
                <w:rFonts w:ascii="inherit" w:eastAsia="Times New Roman" w:hAnsi="inherit" w:cs="Segoe UI"/>
                <w:color w:val="444444"/>
                <w:sz w:val="20"/>
                <w:szCs w:val="20"/>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087CBF35"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69%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34C015AB"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+ 4%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480C0A8D"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87%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10FD9D5D"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-1 %</w:t>
            </w:r>
          </w:p>
        </w:tc>
      </w:tr>
      <w:tr w:rsidR="00B539ED" w:rsidRPr="00B539ED" w14:paraId="793CB9E8" w14:textId="77777777" w:rsidTr="00B539ED">
        <w:trPr>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21F35600" w14:textId="77777777" w:rsidR="00B539ED" w:rsidRPr="00B539ED" w:rsidRDefault="00B539ED" w:rsidP="00B539ED">
            <w:pPr>
              <w:spacing w:after="0" w:line="293" w:lineRule="atLeast"/>
              <w:rPr>
                <w:rFonts w:ascii="inherit" w:eastAsia="Times New Roman" w:hAnsi="inherit" w:cs="Segoe UI"/>
                <w:color w:val="444444"/>
                <w:sz w:val="20"/>
                <w:szCs w:val="20"/>
              </w:rPr>
            </w:pPr>
            <w:r w:rsidRPr="00B539ED">
              <w:rPr>
                <w:rFonts w:ascii="inherit" w:eastAsia="Times New Roman" w:hAnsi="inherit" w:cs="Segoe UI"/>
                <w:color w:val="444444"/>
                <w:sz w:val="20"/>
                <w:szCs w:val="20"/>
              </w:rPr>
              <w:t>Fall 2013</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0F370DCD"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66%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4E19361B" w14:textId="76BBD505"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63%</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383D9256"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- 3%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2D23AFA1" w14:textId="445C32FF"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85%</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4D158AC7"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80%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4E79E596"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- 5%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3569778C" w14:textId="77777777" w:rsidR="00B539ED" w:rsidRPr="00B539ED" w:rsidRDefault="00B539ED" w:rsidP="00B539ED">
            <w:pPr>
              <w:spacing w:after="0" w:line="293" w:lineRule="atLeast"/>
              <w:rPr>
                <w:rFonts w:ascii="inherit" w:eastAsia="Times New Roman" w:hAnsi="inherit" w:cs="Segoe UI"/>
                <w:color w:val="444444"/>
                <w:sz w:val="20"/>
                <w:szCs w:val="20"/>
              </w:rPr>
            </w:pPr>
            <w:r w:rsidRPr="00B539ED">
              <w:rPr>
                <w:rFonts w:ascii="inherit" w:eastAsia="Times New Roman" w:hAnsi="inherit" w:cs="Segoe UI"/>
                <w:color w:val="444444"/>
                <w:sz w:val="20"/>
                <w:szCs w:val="20"/>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2A1BF759"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65%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0DECE1BC"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- 2%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539C98F3"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83%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39A49033"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- 3% </w:t>
            </w:r>
          </w:p>
        </w:tc>
      </w:tr>
      <w:tr w:rsidR="00B539ED" w:rsidRPr="00B539ED" w14:paraId="6E7388F2" w14:textId="77777777" w:rsidTr="00B539ED">
        <w:trPr>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29B50121" w14:textId="77777777" w:rsidR="00B539ED" w:rsidRPr="00B539ED" w:rsidRDefault="00B539ED" w:rsidP="00B539ED">
            <w:pPr>
              <w:spacing w:after="0" w:line="293" w:lineRule="atLeast"/>
              <w:rPr>
                <w:rFonts w:ascii="inherit" w:eastAsia="Times New Roman" w:hAnsi="inherit" w:cs="Segoe UI"/>
                <w:color w:val="444444"/>
                <w:sz w:val="20"/>
                <w:szCs w:val="20"/>
              </w:rPr>
            </w:pPr>
            <w:r w:rsidRPr="00B539ED">
              <w:rPr>
                <w:rFonts w:ascii="inherit" w:eastAsia="Times New Roman" w:hAnsi="inherit" w:cs="Segoe UI"/>
                <w:color w:val="444444"/>
                <w:sz w:val="20"/>
                <w:szCs w:val="20"/>
              </w:rPr>
              <w:t>Spring 2014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1FF90E9B" w14:textId="0ABC10C2"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65%</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30B20BF4" w14:textId="1EE811D0"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55%</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39815998"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- 10%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325700C6" w14:textId="201D2F8A"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87%</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4EC57CA0"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77%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094AF805"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- 10%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1C198EE4" w14:textId="77777777" w:rsidR="00B539ED" w:rsidRPr="00B539ED" w:rsidRDefault="00B539ED" w:rsidP="00B539ED">
            <w:pPr>
              <w:spacing w:after="0" w:line="293" w:lineRule="atLeast"/>
              <w:rPr>
                <w:rFonts w:ascii="inherit" w:eastAsia="Times New Roman" w:hAnsi="inherit" w:cs="Segoe UI"/>
                <w:color w:val="444444"/>
                <w:sz w:val="20"/>
                <w:szCs w:val="20"/>
              </w:rPr>
            </w:pPr>
            <w:r w:rsidRPr="00B539ED">
              <w:rPr>
                <w:rFonts w:ascii="inherit" w:eastAsia="Times New Roman" w:hAnsi="inherit" w:cs="Segoe UI"/>
                <w:color w:val="444444"/>
                <w:sz w:val="20"/>
                <w:szCs w:val="20"/>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1B8B87B6"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62%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52E22483"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- 7%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489F95CC"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83%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2D4295A4"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- 6% </w:t>
            </w:r>
          </w:p>
        </w:tc>
      </w:tr>
      <w:tr w:rsidR="00B539ED" w:rsidRPr="00B539ED" w14:paraId="31697360" w14:textId="77777777" w:rsidTr="00B539ED">
        <w:trPr>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615999FB" w14:textId="77777777" w:rsidR="00B539ED" w:rsidRPr="00B539ED" w:rsidRDefault="00B539ED" w:rsidP="00B539ED">
            <w:pPr>
              <w:spacing w:after="0" w:line="293" w:lineRule="atLeast"/>
              <w:rPr>
                <w:rFonts w:ascii="inherit" w:eastAsia="Times New Roman" w:hAnsi="inherit" w:cs="Segoe UI"/>
                <w:color w:val="444444"/>
                <w:sz w:val="20"/>
                <w:szCs w:val="20"/>
              </w:rPr>
            </w:pPr>
            <w:r w:rsidRPr="00B539ED">
              <w:rPr>
                <w:rFonts w:ascii="inherit" w:eastAsia="Times New Roman" w:hAnsi="inherit" w:cs="Segoe UI"/>
                <w:color w:val="444444"/>
                <w:sz w:val="20"/>
                <w:szCs w:val="20"/>
              </w:rPr>
              <w:t>Fall 2014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45752BF1" w14:textId="6BDBAADB"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64%</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3B239CC2" w14:textId="480008BE"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56%</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6041A101"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- 8%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50CA9E18" w14:textId="1AB57EE0"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86%</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081FECCB"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78%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4BCBD4B4"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- 8%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65ABD6A1" w14:textId="77777777" w:rsidR="00B539ED" w:rsidRPr="00B539ED" w:rsidRDefault="00B539ED" w:rsidP="00B539ED">
            <w:pPr>
              <w:spacing w:after="0" w:line="293" w:lineRule="atLeast"/>
              <w:rPr>
                <w:rFonts w:ascii="inherit" w:eastAsia="Times New Roman" w:hAnsi="inherit" w:cs="Segoe UI"/>
                <w:color w:val="444444"/>
                <w:sz w:val="20"/>
                <w:szCs w:val="20"/>
              </w:rPr>
            </w:pPr>
            <w:r w:rsidRPr="00B539ED">
              <w:rPr>
                <w:rFonts w:ascii="inherit" w:eastAsia="Times New Roman" w:hAnsi="inherit" w:cs="Segoe UI"/>
                <w:color w:val="444444"/>
                <w:sz w:val="20"/>
                <w:szCs w:val="20"/>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0C55C525"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61%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5178CA12"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- 5%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21ED0622"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84%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1D1107EB" w14:textId="77777777" w:rsidR="00B539ED" w:rsidRPr="00B539ED" w:rsidRDefault="00B539ED" w:rsidP="00B539ED">
            <w:pPr>
              <w:spacing w:after="0" w:line="293" w:lineRule="atLeast"/>
              <w:jc w:val="center"/>
              <w:rPr>
                <w:rFonts w:ascii="inherit" w:eastAsia="Times New Roman" w:hAnsi="inherit" w:cs="Segoe UI"/>
                <w:color w:val="444444"/>
                <w:sz w:val="20"/>
                <w:szCs w:val="20"/>
              </w:rPr>
            </w:pPr>
            <w:r w:rsidRPr="00B539ED">
              <w:rPr>
                <w:rFonts w:ascii="inherit" w:eastAsia="Times New Roman" w:hAnsi="inherit" w:cs="Segoe UI"/>
                <w:color w:val="444444"/>
                <w:sz w:val="20"/>
                <w:szCs w:val="20"/>
              </w:rPr>
              <w:t>- 6% </w:t>
            </w:r>
          </w:p>
        </w:tc>
      </w:tr>
    </w:tbl>
    <w:p w14:paraId="357BFBC6" w14:textId="77777777" w:rsidR="00B539ED" w:rsidRPr="00B539ED" w:rsidRDefault="00B539ED" w:rsidP="00B539ED">
      <w:pPr>
        <w:shd w:val="clear" w:color="auto" w:fill="FFFFFF"/>
        <w:spacing w:after="0" w:line="293" w:lineRule="atLeast"/>
        <w:textAlignment w:val="baseline"/>
        <w:rPr>
          <w:rFonts w:ascii="Segoe UI" w:eastAsia="Times New Roman" w:hAnsi="Segoe UI" w:cs="Segoe UI"/>
          <w:color w:val="444444"/>
          <w:sz w:val="20"/>
          <w:szCs w:val="20"/>
        </w:rPr>
      </w:pPr>
      <w:r w:rsidRPr="00B539ED">
        <w:rPr>
          <w:rFonts w:ascii="Segoe UI" w:eastAsia="Times New Roman" w:hAnsi="Segoe UI" w:cs="Segoe UI"/>
          <w:color w:val="444444"/>
          <w:sz w:val="20"/>
          <w:szCs w:val="20"/>
        </w:rPr>
        <w:t> </w:t>
      </w:r>
    </w:p>
    <w:p w14:paraId="7C853CCF" w14:textId="08024D79" w:rsidR="001E64AF" w:rsidRDefault="00B539ED" w:rsidP="001E64AF">
      <w:pPr>
        <w:autoSpaceDE w:val="0"/>
        <w:autoSpaceDN w:val="0"/>
        <w:adjustRightInd w:val="0"/>
        <w:rPr>
          <w:rFonts w:ascii="Calibri" w:hAnsi="Calibri" w:cs="Calibri"/>
          <w:lang w:val="en"/>
        </w:rPr>
      </w:pPr>
      <w:r>
        <w:rPr>
          <w:b/>
        </w:rPr>
        <w:t>Evaluation of above comparisons</w:t>
      </w:r>
      <w:r>
        <w:rPr>
          <w:b/>
        </w:rPr>
        <w:br/>
      </w:r>
      <w:r>
        <w:rPr>
          <w:b/>
        </w:rPr>
        <w:br/>
        <w:t xml:space="preserve">1.  Online classes lag behind on campus classes in both student success and retention (5-8%) for the last 2 semester, with the exception of Spring 2013 when student success in online classes was 5% higher than on campus. </w:t>
      </w:r>
      <w:r w:rsidR="001E64AF">
        <w:rPr>
          <w:b/>
        </w:rPr>
        <w:t xml:space="preserve"> </w:t>
      </w:r>
      <w:r w:rsidR="001E64AF">
        <w:rPr>
          <w:b/>
        </w:rPr>
        <w:br/>
      </w:r>
      <w:r w:rsidR="001E64AF">
        <w:rPr>
          <w:b/>
        </w:rPr>
        <w:br/>
        <w:t xml:space="preserve">A respected study </w:t>
      </w:r>
      <w:r w:rsidR="00AD1246">
        <w:rPr>
          <w:b/>
        </w:rPr>
        <w:t xml:space="preserve">from the California Public Policy Institute </w:t>
      </w:r>
      <w:r w:rsidR="001E64AF">
        <w:rPr>
          <w:b/>
        </w:rPr>
        <w:t>in May 2014 states the following on the matter of comparison of online to on campus classes and student success:</w:t>
      </w:r>
      <w:r w:rsidR="00AD1246">
        <w:rPr>
          <w:b/>
        </w:rPr>
        <w:br/>
      </w:r>
      <w:r w:rsidR="001E64AF">
        <w:rPr>
          <w:b/>
        </w:rPr>
        <w:br/>
      </w:r>
      <w:r w:rsidR="001E64AF">
        <w:rPr>
          <w:rFonts w:ascii="Calibri" w:hAnsi="Calibri" w:cs="Calibri"/>
          <w:lang w:val="en"/>
        </w:rPr>
        <w:t xml:space="preserve">In the short term, course by course, student outcomes are worse in online courses than in traditional courses. Students are less likely to </w:t>
      </w:r>
      <w:r w:rsidR="001E64AF">
        <w:rPr>
          <w:rFonts w:ascii="Calibri" w:hAnsi="Calibri" w:cs="Calibri"/>
          <w:lang w:val="en"/>
        </w:rPr>
        <w:lastRenderedPageBreak/>
        <w:t>complete an online course than a traditional course, and they are less likely to complete an online course with a passing grade. We find</w:t>
      </w:r>
      <w:r w:rsidR="001E64AF">
        <w:rPr>
          <w:rFonts w:ascii="Calibri" w:hAnsi="Calibri" w:cs="Calibri"/>
          <w:lang w:val="en"/>
        </w:rPr>
        <w:br/>
        <w:t xml:space="preserve">lower course success rates across all types of students, across a wide set of subjects, and across almost all colleges. Indeed, once we control for a full set of student characteristics (including overall grade point averages [GPAs]) and institutional factors, online course success rates are between 11 and 14 percentage points lower than traditional course success rates. In addition, we </w:t>
      </w:r>
      <w:r w:rsidR="00AD1246">
        <w:rPr>
          <w:rFonts w:ascii="Calibri" w:hAnsi="Calibri" w:cs="Calibri"/>
          <w:lang w:val="en"/>
        </w:rPr>
        <w:t xml:space="preserve"> find</w:t>
      </w:r>
      <w:r w:rsidR="001E64AF">
        <w:rPr>
          <w:rFonts w:ascii="Calibri" w:hAnsi="Calibri" w:cs="Calibri"/>
          <w:lang w:val="en"/>
        </w:rPr>
        <w:t xml:space="preserve"> that online learning does nothing to overcome achievement gaps across racial/ethnic groups—in fact, these gaps are even larger in online classes.</w:t>
      </w:r>
    </w:p>
    <w:p w14:paraId="67DD184E" w14:textId="5083489C" w:rsidR="001E64AF" w:rsidRDefault="001E64AF" w:rsidP="001E64AF">
      <w:pPr>
        <w:autoSpaceDE w:val="0"/>
        <w:autoSpaceDN w:val="0"/>
        <w:adjustRightInd w:val="0"/>
        <w:rPr>
          <w:rFonts w:ascii="Calibri" w:hAnsi="Calibri" w:cs="Calibri"/>
          <w:lang w:val="en"/>
        </w:rPr>
      </w:pPr>
      <w:r>
        <w:rPr>
          <w:rFonts w:ascii="Calibri" w:hAnsi="Calibri" w:cs="Calibri"/>
          <w:lang w:val="en"/>
        </w:rPr>
        <w:t>However, when we examine long-term outcomes, the picture looks brighter. Students who take at least some online courses are more likely than those who take only traditional courses to earn an associate’s degree or to transfer to a four-year institution. For some students, online courses offer a useful tool that helps them to reach their goals.</w:t>
      </w:r>
    </w:p>
    <w:p w14:paraId="27FA5462" w14:textId="5310DF1A" w:rsidR="001E64AF" w:rsidRDefault="001E64AF" w:rsidP="001E64AF">
      <w:pPr>
        <w:autoSpaceDE w:val="0"/>
        <w:autoSpaceDN w:val="0"/>
        <w:adjustRightInd w:val="0"/>
        <w:rPr>
          <w:rFonts w:ascii="Calibri" w:hAnsi="Calibri" w:cs="Calibri"/>
          <w:lang w:val="en"/>
        </w:rPr>
      </w:pPr>
      <w:r w:rsidRPr="001E64AF">
        <w:rPr>
          <w:rFonts w:ascii="Calibri" w:hAnsi="Calibri" w:cs="Calibri"/>
          <w:b/>
          <w:u w:val="single"/>
          <w:lang w:val="en"/>
        </w:rPr>
        <w:t>Online Learning and Student Outcomes in California’s Community Colleges -  Public Policy Institute of California</w:t>
      </w:r>
      <w:r w:rsidRPr="001E64AF">
        <w:rPr>
          <w:rFonts w:ascii="Calibri" w:hAnsi="Calibri" w:cs="Calibri"/>
          <w:b/>
          <w:u w:val="single"/>
          <w:lang w:val="en"/>
        </w:rPr>
        <w:br/>
      </w:r>
      <w:r>
        <w:rPr>
          <w:rFonts w:ascii="Calibri" w:hAnsi="Calibri" w:cs="Calibri"/>
          <w:lang w:val="en"/>
        </w:rPr>
        <w:t>May 2014 Hans Johnson • Marisol Cuellar Mejia with research support from Kevin Cook</w:t>
      </w:r>
    </w:p>
    <w:p w14:paraId="49840A98" w14:textId="77777777" w:rsidR="001E64AF" w:rsidRDefault="00DC0CDC" w:rsidP="001E64AF">
      <w:pPr>
        <w:autoSpaceDE w:val="0"/>
        <w:autoSpaceDN w:val="0"/>
        <w:adjustRightInd w:val="0"/>
        <w:rPr>
          <w:rFonts w:ascii="Calibri" w:hAnsi="Calibri" w:cs="Calibri"/>
          <w:lang w:val="en"/>
        </w:rPr>
      </w:pPr>
      <w:hyperlink r:id="rId30" w:history="1">
        <w:r w:rsidR="001E64AF">
          <w:rPr>
            <w:rFonts w:ascii="Calibri" w:hAnsi="Calibri" w:cs="Calibri"/>
            <w:color w:val="0000FF"/>
            <w:u w:val="single"/>
            <w:lang w:val="en"/>
          </w:rPr>
          <w:t>http://www.ppic.org/content/pubs/report/R_514HJR.pdf</w:t>
        </w:r>
      </w:hyperlink>
    </w:p>
    <w:p w14:paraId="75A0947B" w14:textId="3535D944" w:rsidR="002A123A" w:rsidRPr="007340A7" w:rsidRDefault="001E64AF" w:rsidP="003957F3">
      <w:pPr>
        <w:rPr>
          <w:rFonts w:ascii="Times" w:eastAsia="Times New Roman" w:hAnsi="Times" w:cs="Times New Roman"/>
          <w:i/>
          <w:sz w:val="20"/>
          <w:szCs w:val="20"/>
        </w:rPr>
      </w:pPr>
      <w:r>
        <w:rPr>
          <w:b/>
        </w:rPr>
        <w:t xml:space="preserve">Based on the figures quoted in the above respected published article, Mission is having much greater student success in their online classes than the average </w:t>
      </w:r>
      <w:r w:rsidR="00AD1246">
        <w:rPr>
          <w:b/>
        </w:rPr>
        <w:t xml:space="preserve"> - </w:t>
      </w:r>
      <w:r>
        <w:rPr>
          <w:b/>
        </w:rPr>
        <w:t xml:space="preserve"> 5-8% at Mission vs. 11-14% across almost all colleges.  The reasons for our better </w:t>
      </w:r>
      <w:r w:rsidR="00AD1246">
        <w:rPr>
          <w:b/>
        </w:rPr>
        <w:t xml:space="preserve">than average online </w:t>
      </w:r>
      <w:r>
        <w:rPr>
          <w:b/>
        </w:rPr>
        <w:t>student success rate</w:t>
      </w:r>
      <w:r w:rsidR="00AD1246">
        <w:rPr>
          <w:b/>
        </w:rPr>
        <w:t xml:space="preserve">s </w:t>
      </w:r>
      <w:r w:rsidR="003957F3">
        <w:rPr>
          <w:b/>
        </w:rPr>
        <w:t>are based upon the following:</w:t>
      </w:r>
      <w:r>
        <w:rPr>
          <w:b/>
        </w:rPr>
        <w:br/>
      </w:r>
      <w:r>
        <w:rPr>
          <w:b/>
        </w:rPr>
        <w:br/>
        <w:t xml:space="preserve">1. In </w:t>
      </w:r>
      <w:r w:rsidR="007340A7">
        <w:rPr>
          <w:b/>
        </w:rPr>
        <w:t>March 2010</w:t>
      </w:r>
      <w:r>
        <w:rPr>
          <w:b/>
        </w:rPr>
        <w:t xml:space="preserve"> before our Substantive Change Proposal for our online classes was submitted to ACCJC for review and approval, the DEC and the VPAA  agreed that the approval of online classes be suspended pending the review of all o</w:t>
      </w:r>
      <w:r w:rsidR="00AB1C44">
        <w:rPr>
          <w:b/>
        </w:rPr>
        <w:t xml:space="preserve">nline classes then in existence. This provided a quality assessment , review, and improvement of all of our online classes. See </w:t>
      </w:r>
      <w:r w:rsidR="007340A7">
        <w:rPr>
          <w:b/>
        </w:rPr>
        <w:t xml:space="preserve"> </w:t>
      </w:r>
      <w:hyperlink r:id="rId31" w:history="1">
        <w:r w:rsidR="007340A7" w:rsidRPr="00EF1B45">
          <w:rPr>
            <w:rStyle w:val="Hyperlink"/>
            <w:b/>
          </w:rPr>
          <w:t>http://lamission.edu/de/subx/proposal.pdf</w:t>
        </w:r>
      </w:hyperlink>
      <w:r w:rsidR="007340A7">
        <w:rPr>
          <w:b/>
        </w:rPr>
        <w:br/>
      </w:r>
      <w:r w:rsidR="007340A7">
        <w:rPr>
          <w:b/>
        </w:rPr>
        <w:br/>
        <w:t xml:space="preserve">2. In </w:t>
      </w:r>
      <w:r w:rsidR="00D07AD5">
        <w:rPr>
          <w:b/>
        </w:rPr>
        <w:t xml:space="preserve">September of 2013, </w:t>
      </w:r>
      <w:r w:rsidR="007340A7">
        <w:rPr>
          <w:b/>
        </w:rPr>
        <w:t xml:space="preserve">, we moved from moodle to etudes as our course management system. More than 100 faculty trained on this course management system. Etudes is a far superior platform with many great features, and system wide support through Etudes that provides and excellent platform for our online students, and thus contributes to a better student success rate than the state wide average. </w:t>
      </w:r>
      <w:r w:rsidR="00D07AD5">
        <w:rPr>
          <w:b/>
        </w:rPr>
        <w:t xml:space="preserve"> See </w:t>
      </w:r>
      <w:r w:rsidR="00D07AD5" w:rsidRPr="00D07AD5">
        <w:rPr>
          <w:b/>
        </w:rPr>
        <w:t>http://lamission.edu/de/CMSA.pdf</w:t>
      </w:r>
      <w:r w:rsidR="007340A7">
        <w:rPr>
          <w:b/>
        </w:rPr>
        <w:br/>
      </w:r>
      <w:r w:rsidR="007340A7">
        <w:rPr>
          <w:b/>
        </w:rPr>
        <w:br/>
        <w:t xml:space="preserve">3. </w:t>
      </w:r>
      <w:r w:rsidR="00D07AD5">
        <w:rPr>
          <w:b/>
        </w:rPr>
        <w:t xml:space="preserve">Online Pedagogy Certification – Prior to the recent changes in Article 40 of the AFT Contract, DE required that online faculty obtain certification in online pedagogy from @ One (see </w:t>
      </w:r>
      <w:r w:rsidR="003957F3">
        <w:rPr>
          <w:b/>
        </w:rPr>
        <w:t xml:space="preserve">   ) . This raised the level of quality online education and pedagogy on part of all of our online instructors. </w:t>
      </w:r>
    </w:p>
    <w:p w14:paraId="6CE6496E" w14:textId="3D5D9180" w:rsidR="00914320" w:rsidRPr="00535FB6" w:rsidRDefault="001C4EB6" w:rsidP="00A046EC">
      <w:pPr>
        <w:pStyle w:val="ListParagraph"/>
        <w:spacing w:after="0" w:line="20" w:lineRule="atLeast"/>
        <w:ind w:left="-450"/>
      </w:pPr>
      <w:r w:rsidRPr="001C4EB6">
        <w:rPr>
          <w:b/>
          <w:u w:val="single"/>
        </w:rPr>
        <w:lastRenderedPageBreak/>
        <w:t>Results of student evaluations of DE  classes</w:t>
      </w:r>
      <w:r>
        <w:rPr>
          <w:b/>
        </w:rPr>
        <w:br/>
      </w:r>
      <w:r>
        <w:rPr>
          <w:b/>
        </w:rPr>
        <w:br/>
        <w:t xml:space="preserve">At the end of the Fall 2014 semester, all of the 12 online </w:t>
      </w:r>
      <w:r w:rsidR="002A123A">
        <w:rPr>
          <w:b/>
        </w:rPr>
        <w:t xml:space="preserve">law </w:t>
      </w:r>
      <w:r>
        <w:rPr>
          <w:b/>
        </w:rPr>
        <w:t>classes were assessed using the automated course management system new – evaluation survey system (15)  - The results of those surveys  were analyzed and suggested improvements included by the law department in their assessment</w:t>
      </w:r>
      <w:r w:rsidR="008F2FF7">
        <w:rPr>
          <w:b/>
        </w:rPr>
        <w:t xml:space="preserve"> report </w:t>
      </w:r>
      <w:r>
        <w:rPr>
          <w:b/>
        </w:rPr>
        <w:t xml:space="preserve"> of Program Learning Outcome</w:t>
      </w:r>
      <w:r w:rsidR="008F2FF7">
        <w:rPr>
          <w:b/>
        </w:rPr>
        <w:t>s for Fall 2014 (16</w:t>
      </w:r>
      <w:r w:rsidR="008F2FF7" w:rsidRPr="00A046EC">
        <w:rPr>
          <w:b/>
        </w:rPr>
        <w:t>)</w:t>
      </w:r>
      <w:r w:rsidRPr="00A046EC">
        <w:rPr>
          <w:b/>
        </w:rPr>
        <w:t xml:space="preserve"> </w:t>
      </w:r>
      <w:r w:rsidR="00A046EC" w:rsidRPr="00A046EC">
        <w:rPr>
          <w:b/>
        </w:rPr>
        <w:t xml:space="preserve"> A total of 235 students in our law classes out of a total of 485 students enrolled in Fall 2014 responded to the student evaluation survey for a 48.45%. This is a fantastic result. Almost 50% responded. The normal response rate of 10 – 15% is considered acceptable in most surveys</w:t>
      </w:r>
      <w:r w:rsidR="00A046EC">
        <w:rPr>
          <w:b/>
        </w:rPr>
        <w:t xml:space="preserve">. DE will review and discuss adopting a policy of assessing all of the online classes each semester using the automated etudes evaluation system with EPC, Academic Senate, and the AFT to strengthen effective teaching and learning for our online students.  </w:t>
      </w:r>
      <w:r w:rsidR="00914320" w:rsidRPr="003C1FD8">
        <w:rPr>
          <w:b/>
        </w:rPr>
        <w:t>.</w:t>
      </w:r>
      <w:r w:rsidR="007C3F4A">
        <w:rPr>
          <w:b/>
        </w:rPr>
        <w:br/>
      </w:r>
      <w:r w:rsidR="00535FB6">
        <w:rPr>
          <w:b/>
          <w:i/>
          <w:u w:val="single"/>
        </w:rPr>
        <w:br/>
      </w:r>
      <w:r w:rsidR="00535FB6">
        <w:rPr>
          <w:b/>
          <w:u w:val="single"/>
        </w:rPr>
        <w:t>Improvement of online education/training</w:t>
      </w:r>
      <w:r w:rsidR="00535FB6">
        <w:rPr>
          <w:b/>
          <w:u w:val="single"/>
        </w:rPr>
        <w:br/>
      </w:r>
      <w:r w:rsidR="00535FB6">
        <w:rPr>
          <w:b/>
          <w:u w:val="single"/>
        </w:rPr>
        <w:br/>
      </w:r>
      <w:r w:rsidR="00535FB6">
        <w:t xml:space="preserve">Starting the Spring 2015 semester DE has initiated a new type of training focused on providing short video tutorials to online faculty. This initiative is the </w:t>
      </w:r>
      <w:r w:rsidR="00535FB6" w:rsidRPr="00340F8F">
        <w:rPr>
          <w:b/>
        </w:rPr>
        <w:t>“Anytime/Anywhere” Faculty Training</w:t>
      </w:r>
      <w:r w:rsidR="00535FB6">
        <w:t xml:space="preserve">. It will include tutorials on etudes, how to increase communication and interaction with online students, and organizing and preparing lesson plans online. </w:t>
      </w:r>
    </w:p>
    <w:p w14:paraId="639EA012" w14:textId="77777777" w:rsidR="00004C2F" w:rsidRPr="003C1FD8" w:rsidRDefault="00004C2F" w:rsidP="00914320">
      <w:pPr>
        <w:pStyle w:val="ListParagraph"/>
        <w:spacing w:after="0" w:line="20" w:lineRule="atLeast"/>
        <w:ind w:left="-450"/>
        <w:rPr>
          <w:b/>
        </w:rPr>
      </w:pPr>
    </w:p>
    <w:p w14:paraId="24999137" w14:textId="2346CF11" w:rsidR="00A75986" w:rsidRDefault="00004C2F" w:rsidP="00914320">
      <w:pPr>
        <w:pStyle w:val="ListParagraph"/>
        <w:spacing w:after="0" w:line="20" w:lineRule="atLeast"/>
        <w:ind w:left="-450"/>
        <w:rPr>
          <w:b/>
        </w:rPr>
      </w:pPr>
      <w:r w:rsidRPr="003C1FD8">
        <w:rPr>
          <w:b/>
          <w:highlight w:val="yellow"/>
          <w:u w:val="single"/>
        </w:rPr>
        <w:t>Goal 3 – Organizational Effectiveness</w:t>
      </w:r>
      <w:r w:rsidRPr="003C1FD8">
        <w:rPr>
          <w:b/>
        </w:rPr>
        <w:t xml:space="preserve"> </w:t>
      </w:r>
      <w:r w:rsidR="001C4EB6">
        <w:rPr>
          <w:b/>
        </w:rPr>
        <w:br/>
      </w:r>
      <w:r w:rsidR="001C4EB6">
        <w:rPr>
          <w:b/>
        </w:rPr>
        <w:br/>
      </w:r>
      <w:r w:rsidRPr="003C1FD8">
        <w:rPr>
          <w:b/>
        </w:rPr>
        <w:t>3.1 –</w:t>
      </w:r>
      <w:r w:rsidR="00A046EC" w:rsidRPr="00A046EC">
        <w:rPr>
          <w:b/>
          <w:u w:val="single"/>
        </w:rPr>
        <w:t>E</w:t>
      </w:r>
      <w:r w:rsidRPr="00A046EC">
        <w:rPr>
          <w:b/>
          <w:u w:val="single"/>
        </w:rPr>
        <w:t>stablish systematic program review</w:t>
      </w:r>
      <w:r w:rsidR="00B34952" w:rsidRPr="00A046EC">
        <w:rPr>
          <w:b/>
          <w:u w:val="single"/>
        </w:rPr>
        <w:t xml:space="preserve"> </w:t>
      </w:r>
      <w:r w:rsidRPr="00A046EC">
        <w:rPr>
          <w:b/>
          <w:u w:val="single"/>
        </w:rPr>
        <w:t>and allocation process</w:t>
      </w:r>
      <w:r w:rsidRPr="003C1FD8">
        <w:rPr>
          <w:b/>
        </w:rPr>
        <w:t xml:space="preserve">. </w:t>
      </w:r>
      <w:r w:rsidR="00A046EC">
        <w:rPr>
          <w:b/>
        </w:rPr>
        <w:br/>
      </w:r>
      <w:r w:rsidR="00A046EC">
        <w:rPr>
          <w:b/>
        </w:rPr>
        <w:br/>
      </w:r>
      <w:r w:rsidRPr="003C1FD8">
        <w:rPr>
          <w:b/>
        </w:rPr>
        <w:t>This is our second program review with EPC as a program</w:t>
      </w:r>
      <w:r w:rsidR="00A75986">
        <w:rPr>
          <w:b/>
        </w:rPr>
        <w:t xml:space="preserve">. Our first program review in 2009 was not as a program, and submitted at the request of the EPC. </w:t>
      </w:r>
      <w:r w:rsidR="00EA4AC9">
        <w:rPr>
          <w:b/>
        </w:rPr>
        <w:br/>
      </w:r>
      <w:r w:rsidR="00EA4AC9">
        <w:rPr>
          <w:b/>
        </w:rPr>
        <w:br/>
      </w:r>
      <w:r w:rsidR="00A75986">
        <w:rPr>
          <w:b/>
        </w:rPr>
        <w:t xml:space="preserve"> </w:t>
      </w:r>
      <w:r w:rsidR="00413C31">
        <w:rPr>
          <w:b/>
        </w:rPr>
        <w:t xml:space="preserve">In Fall 2014,  we </w:t>
      </w:r>
      <w:r w:rsidRPr="003C1FD8">
        <w:rPr>
          <w:b/>
        </w:rPr>
        <w:t xml:space="preserve">established three (3) – </w:t>
      </w:r>
      <w:r w:rsidRPr="00EA4AC9">
        <w:rPr>
          <w:b/>
          <w:u w:val="single"/>
        </w:rPr>
        <w:t>Program Learning Outcomes</w:t>
      </w:r>
      <w:r w:rsidR="00413C31">
        <w:rPr>
          <w:b/>
        </w:rPr>
        <w:t xml:space="preserve"> which we will begin to assess in Spring 2015</w:t>
      </w:r>
      <w:r w:rsidR="00EA4AC9">
        <w:rPr>
          <w:b/>
        </w:rPr>
        <w:br/>
      </w:r>
      <w:r w:rsidR="00A75986">
        <w:rPr>
          <w:b/>
        </w:rPr>
        <w:br/>
      </w:r>
      <w:r w:rsidR="00A75986" w:rsidRPr="00EA4AC9">
        <w:rPr>
          <w:b/>
          <w:u w:val="single"/>
        </w:rPr>
        <w:t>Technology</w:t>
      </w:r>
      <w:r w:rsidR="00A75986">
        <w:rPr>
          <w:b/>
        </w:rPr>
        <w:t xml:space="preserve">  </w:t>
      </w:r>
      <w:r w:rsidRPr="003C1FD8">
        <w:rPr>
          <w:b/>
        </w:rPr>
        <w:t xml:space="preserve">: Introduce instructional technology that empowers the success of faculty and students in distance education </w:t>
      </w:r>
    </w:p>
    <w:p w14:paraId="5AD4AC84" w14:textId="0531B9E3" w:rsidR="00A75986" w:rsidRDefault="00004C2F" w:rsidP="00914320">
      <w:pPr>
        <w:pStyle w:val="ListParagraph"/>
        <w:spacing w:after="0" w:line="20" w:lineRule="atLeast"/>
        <w:ind w:left="-450"/>
        <w:rPr>
          <w:b/>
        </w:rPr>
      </w:pPr>
      <w:r w:rsidRPr="00EA4AC9">
        <w:rPr>
          <w:b/>
          <w:u w:val="single"/>
        </w:rPr>
        <w:t>Instruction</w:t>
      </w:r>
      <w:r w:rsidRPr="003C1FD8">
        <w:rPr>
          <w:b/>
        </w:rPr>
        <w:t xml:space="preserve">: Assist faculty with best practices for online student success </w:t>
      </w:r>
    </w:p>
    <w:p w14:paraId="30DA9F4E" w14:textId="77777777" w:rsidR="00A75986" w:rsidRDefault="00004C2F" w:rsidP="00914320">
      <w:pPr>
        <w:pStyle w:val="ListParagraph"/>
        <w:spacing w:after="0" w:line="20" w:lineRule="atLeast"/>
        <w:ind w:left="-450"/>
        <w:rPr>
          <w:b/>
        </w:rPr>
      </w:pPr>
      <w:r w:rsidRPr="00EA4AC9">
        <w:rPr>
          <w:b/>
          <w:u w:val="single"/>
        </w:rPr>
        <w:t>Support</w:t>
      </w:r>
      <w:r w:rsidRPr="003C1FD8">
        <w:rPr>
          <w:b/>
        </w:rPr>
        <w:t xml:space="preserve">: Provide support to online faculty and students </w:t>
      </w:r>
      <w:r w:rsidR="00A75986">
        <w:rPr>
          <w:b/>
        </w:rPr>
        <w:br/>
      </w:r>
    </w:p>
    <w:p w14:paraId="4AE55459" w14:textId="21C3B6E6" w:rsidR="00D323E2" w:rsidRDefault="000E3A12" w:rsidP="00914320">
      <w:pPr>
        <w:pStyle w:val="ListParagraph"/>
        <w:spacing w:after="0" w:line="20" w:lineRule="atLeast"/>
        <w:ind w:left="-450"/>
        <w:rPr>
          <w:b/>
        </w:rPr>
      </w:pPr>
      <w:r>
        <w:rPr>
          <w:b/>
        </w:rPr>
        <w:t>Here is what we have done so far on the PLO’s</w:t>
      </w:r>
      <w:r>
        <w:rPr>
          <w:b/>
        </w:rPr>
        <w:br/>
      </w:r>
      <w:r>
        <w:rPr>
          <w:b/>
        </w:rPr>
        <w:br/>
      </w:r>
      <w:r w:rsidRPr="000E3A12">
        <w:rPr>
          <w:b/>
          <w:u w:val="single"/>
        </w:rPr>
        <w:t>Technology</w:t>
      </w:r>
      <w:r>
        <w:rPr>
          <w:b/>
        </w:rPr>
        <w:t xml:space="preserve"> – The college moved from moodle to etudes in January 2013. Over 100 faculty were trained in etudes, and now etudes is the gold standard of our online classes and on campus for delivery of content and materials, and instruction to our students.  We have developed ecounselilng using clickmeeting.com, and trained the counselors. We went live with online counseling on 2-1-15 – see </w:t>
      </w:r>
      <w:hyperlink r:id="rId32" w:history="1">
        <w:r w:rsidRPr="00211977">
          <w:rPr>
            <w:rStyle w:val="Hyperlink"/>
            <w:b/>
          </w:rPr>
          <w:t>http://lamission.edu/de/ecounseling</w:t>
        </w:r>
      </w:hyperlink>
      <w:r>
        <w:rPr>
          <w:b/>
        </w:rPr>
        <w:t xml:space="preserve"> </w:t>
      </w:r>
      <w:r>
        <w:rPr>
          <w:b/>
        </w:rPr>
        <w:br/>
      </w:r>
      <w:r>
        <w:rPr>
          <w:b/>
        </w:rPr>
        <w:br/>
      </w:r>
      <w:r>
        <w:rPr>
          <w:b/>
        </w:rPr>
        <w:br/>
      </w:r>
      <w:r w:rsidR="00D323E2" w:rsidRPr="001F6A6A">
        <w:rPr>
          <w:b/>
          <w:u w:val="single"/>
        </w:rPr>
        <w:t>Instruction:</w:t>
      </w:r>
      <w:r w:rsidR="00D323E2">
        <w:rPr>
          <w:b/>
        </w:rPr>
        <w:t xml:space="preserve"> </w:t>
      </w:r>
    </w:p>
    <w:p w14:paraId="6F720BF4" w14:textId="4668E56B" w:rsidR="005F7E28" w:rsidRPr="004763EF" w:rsidRDefault="001F6A6A" w:rsidP="005F7E28">
      <w:pPr>
        <w:widowControl w:val="0"/>
        <w:tabs>
          <w:tab w:val="left" w:pos="374"/>
        </w:tabs>
        <w:autoSpaceDE w:val="0"/>
        <w:autoSpaceDN w:val="0"/>
        <w:adjustRightInd w:val="0"/>
        <w:rPr>
          <w:rFonts w:ascii="Times New Roman" w:hAnsi="Times New Roman"/>
          <w:color w:val="000000"/>
          <w:szCs w:val="24"/>
        </w:rPr>
      </w:pPr>
      <w:r>
        <w:rPr>
          <w:b/>
        </w:rPr>
        <w:br/>
        <w:t xml:space="preserve">DE has instituted </w:t>
      </w:r>
      <w:r w:rsidR="00340F8F">
        <w:rPr>
          <w:b/>
        </w:rPr>
        <w:t xml:space="preserve"> for Spring 2015 </w:t>
      </w:r>
      <w:r>
        <w:rPr>
          <w:b/>
        </w:rPr>
        <w:t xml:space="preserve">a new type of training – </w:t>
      </w:r>
      <w:r w:rsidRPr="00340F8F">
        <w:rPr>
          <w:b/>
          <w:u w:val="single"/>
        </w:rPr>
        <w:t>“Anytime/Anywhere” Training</w:t>
      </w:r>
      <w:r>
        <w:rPr>
          <w:b/>
        </w:rPr>
        <w:t xml:space="preserve"> – see </w:t>
      </w:r>
      <w:hyperlink r:id="rId33" w:history="1">
        <w:r w:rsidRPr="00211977">
          <w:rPr>
            <w:rStyle w:val="Hyperlink"/>
            <w:b/>
          </w:rPr>
          <w:t>http://lamission.edu/de</w:t>
        </w:r>
      </w:hyperlink>
      <w:r>
        <w:rPr>
          <w:b/>
        </w:rPr>
        <w:t xml:space="preserve"> - and </w:t>
      </w:r>
      <w:r w:rsidR="00535FB6">
        <w:rPr>
          <w:b/>
        </w:rPr>
        <w:t xml:space="preserve"> </w:t>
      </w:r>
      <w:hyperlink r:id="rId34" w:history="1">
        <w:r w:rsidR="00535FB6" w:rsidRPr="005248A7">
          <w:rPr>
            <w:rStyle w:val="Hyperlink"/>
            <w:b/>
          </w:rPr>
          <w:t>http://abogado.pbworks.com/w/page/1247366/training</w:t>
        </w:r>
      </w:hyperlink>
      <w:r w:rsidR="00340F8F">
        <w:rPr>
          <w:b/>
        </w:rPr>
        <w:t xml:space="preserve">  </w:t>
      </w:r>
      <w:r w:rsidR="002F1628">
        <w:rPr>
          <w:b/>
        </w:rPr>
        <w:br/>
      </w:r>
      <w:r w:rsidR="002F1628">
        <w:rPr>
          <w:b/>
        </w:rPr>
        <w:br/>
      </w:r>
      <w:r w:rsidR="00340F8F">
        <w:rPr>
          <w:b/>
        </w:rPr>
        <w:t xml:space="preserve">In addition, DE will survey both students and faculty on the level of use of the methods of  instructor contact as outlined in </w:t>
      </w:r>
      <w:r w:rsidR="00D755F1">
        <w:rPr>
          <w:b/>
        </w:rPr>
        <w:t xml:space="preserve"> </w:t>
      </w:r>
      <w:r w:rsidR="00D755F1" w:rsidRPr="004763EF">
        <w:rPr>
          <w:rFonts w:ascii="Times New Roman" w:hAnsi="Times New Roman"/>
          <w:b/>
          <w:color w:val="000000"/>
          <w:szCs w:val="24"/>
        </w:rPr>
        <w:t>Instructor Contact (Title 5, section 55204)</w:t>
      </w:r>
      <w:r w:rsidR="00D755F1">
        <w:rPr>
          <w:rFonts w:ascii="Times New Roman" w:hAnsi="Times New Roman"/>
          <w:b/>
          <w:color w:val="000000"/>
          <w:szCs w:val="24"/>
        </w:rPr>
        <w:t xml:space="preserve"> which states: </w:t>
      </w:r>
      <w:r w:rsidR="00D755F1" w:rsidRPr="00BE7D10">
        <w:rPr>
          <w:color w:val="000000"/>
        </w:rPr>
        <w:t>Each section of the course which is delivered through distance education will include regular effective contact between instructor and students.</w:t>
      </w:r>
      <w:r w:rsidR="00D755F1">
        <w:rPr>
          <w:color w:val="000000"/>
        </w:rPr>
        <w:t xml:space="preserve"> </w:t>
      </w:r>
      <w:r w:rsidR="005F7E28">
        <w:rPr>
          <w:color w:val="000000"/>
        </w:rPr>
        <w:t xml:space="preserve"> The survey will assess the most useful methods of delivery from the following, and then training of online faculty will be delivered In response to the results of the faculty and student surveys.  </w:t>
      </w:r>
      <w:r w:rsidR="005F7E28" w:rsidRPr="004763EF">
        <w:rPr>
          <w:rFonts w:ascii="Times New Roman" w:hAnsi="Times New Roman"/>
          <w:b/>
          <w:color w:val="000000"/>
          <w:szCs w:val="24"/>
        </w:rPr>
        <w:t>METHODS OF INSTRUCTION: INSTRUCTOR/STUDENT CONTACT.</w:t>
      </w:r>
    </w:p>
    <w:p w14:paraId="0541831C"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t>A.ELECTRONIC COMMUNICATIONS</w:t>
      </w:r>
    </w:p>
    <w:p w14:paraId="3D4F7934"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fldChar w:fldCharType="begin">
          <w:ffData>
            <w:name w:val="Check1"/>
            <w:enabled/>
            <w:calcOnExit w:val="0"/>
            <w:checkBox>
              <w:sizeAuto/>
              <w:default w:val="0"/>
            </w:checkBox>
          </w:ffData>
        </w:fldChar>
      </w:r>
      <w:bookmarkStart w:id="0" w:name="Check1"/>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bookmarkEnd w:id="0"/>
      <w:r w:rsidRPr="004763EF">
        <w:rPr>
          <w:rFonts w:ascii="Times New Roman" w:hAnsi="Times New Roman"/>
          <w:color w:val="000000"/>
          <w:szCs w:val="24"/>
        </w:rPr>
        <w:t xml:space="preserve">   Chatroom</w:t>
      </w:r>
      <w:r w:rsidRPr="004763EF">
        <w:rPr>
          <w:rFonts w:ascii="Times New Roman" w:hAnsi="Times New Roman"/>
          <w:color w:val="000000"/>
          <w:szCs w:val="24"/>
        </w:rPr>
        <w:tab/>
      </w:r>
      <w:r w:rsidRPr="004763EF">
        <w:rPr>
          <w:rFonts w:ascii="Times New Roman" w:hAnsi="Times New Roman"/>
          <w:color w:val="000000"/>
          <w:szCs w:val="24"/>
        </w:rPr>
        <w:tab/>
      </w:r>
      <w:r w:rsidRPr="004763EF">
        <w:rPr>
          <w:rFonts w:ascii="Times New Roman" w:hAnsi="Times New Roman"/>
          <w:color w:val="000000"/>
          <w:szCs w:val="24"/>
        </w:rPr>
        <w:fldChar w:fldCharType="begin">
          <w:ffData>
            <w:name w:val="Check7"/>
            <w:enabled/>
            <w:calcOnExit w:val="0"/>
            <w:checkBox>
              <w:sizeAuto/>
              <w:default w:val="0"/>
            </w:checkBox>
          </w:ffData>
        </w:fldChar>
      </w:r>
      <w:bookmarkStart w:id="1" w:name="Check7"/>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bookmarkEnd w:id="1"/>
      <w:r w:rsidRPr="004763EF">
        <w:rPr>
          <w:rFonts w:ascii="Times New Roman" w:hAnsi="Times New Roman"/>
          <w:color w:val="000000"/>
          <w:szCs w:val="24"/>
        </w:rPr>
        <w:tab/>
        <w:t>B.</w:t>
      </w:r>
      <w:r w:rsidRPr="004763EF">
        <w:rPr>
          <w:rFonts w:ascii="Times New Roman" w:hAnsi="Times New Roman"/>
          <w:color w:val="000000"/>
          <w:szCs w:val="24"/>
        </w:rPr>
        <w:tab/>
        <w:t>TELEPHONE</w:t>
      </w:r>
    </w:p>
    <w:p w14:paraId="2CE983ED"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fldChar w:fldCharType="begin">
          <w:ffData>
            <w:name w:val="Check2"/>
            <w:enabled/>
            <w:calcOnExit w:val="0"/>
            <w:checkBox>
              <w:sizeAuto/>
              <w:default w:val="0"/>
            </w:checkBox>
          </w:ffData>
        </w:fldChar>
      </w:r>
      <w:bookmarkStart w:id="2" w:name="Check2"/>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bookmarkEnd w:id="2"/>
      <w:r w:rsidRPr="004763EF">
        <w:rPr>
          <w:rFonts w:ascii="Times New Roman" w:hAnsi="Times New Roman"/>
          <w:color w:val="000000"/>
          <w:szCs w:val="24"/>
        </w:rPr>
        <w:t xml:space="preserve">   FAQS</w:t>
      </w:r>
      <w:r w:rsidRPr="004763EF">
        <w:rPr>
          <w:rFonts w:ascii="Times New Roman" w:hAnsi="Times New Roman"/>
          <w:color w:val="000000"/>
          <w:szCs w:val="24"/>
        </w:rPr>
        <w:tab/>
      </w:r>
      <w:r w:rsidRPr="004763EF">
        <w:rPr>
          <w:rFonts w:ascii="Times New Roman" w:hAnsi="Times New Roman"/>
          <w:color w:val="000000"/>
          <w:szCs w:val="24"/>
        </w:rPr>
        <w:tab/>
      </w:r>
      <w:r w:rsidRPr="004763EF">
        <w:rPr>
          <w:rFonts w:ascii="Times New Roman" w:hAnsi="Times New Roman"/>
          <w:color w:val="000000"/>
          <w:szCs w:val="24"/>
        </w:rPr>
        <w:fldChar w:fldCharType="begin">
          <w:ffData>
            <w:name w:val="Check8"/>
            <w:enabled/>
            <w:calcOnExit w:val="0"/>
            <w:checkBox>
              <w:sizeAuto/>
              <w:default w:val="0"/>
            </w:checkBox>
          </w:ffData>
        </w:fldChar>
      </w:r>
      <w:bookmarkStart w:id="3" w:name="Check8"/>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bookmarkEnd w:id="3"/>
      <w:r w:rsidRPr="004763EF">
        <w:rPr>
          <w:rFonts w:ascii="Times New Roman" w:hAnsi="Times New Roman"/>
          <w:color w:val="000000"/>
          <w:szCs w:val="24"/>
        </w:rPr>
        <w:tab/>
        <w:t>C.</w:t>
      </w:r>
      <w:r w:rsidRPr="004763EF">
        <w:rPr>
          <w:rFonts w:ascii="Times New Roman" w:hAnsi="Times New Roman"/>
          <w:color w:val="000000"/>
          <w:szCs w:val="24"/>
        </w:rPr>
        <w:tab/>
        <w:t>PERSONAL ORIENTATION SESSIONS</w:t>
      </w:r>
    </w:p>
    <w:p w14:paraId="1576F23E"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fldChar w:fldCharType="begin">
          <w:ffData>
            <w:name w:val="Check3"/>
            <w:enabled/>
            <w:calcOnExit w:val="0"/>
            <w:checkBox>
              <w:sizeAuto/>
              <w:default w:val="0"/>
            </w:checkBox>
          </w:ffData>
        </w:fldChar>
      </w:r>
      <w:bookmarkStart w:id="4" w:name="Check3"/>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bookmarkEnd w:id="4"/>
      <w:r w:rsidRPr="004763EF">
        <w:rPr>
          <w:rFonts w:ascii="Times New Roman" w:hAnsi="Times New Roman"/>
          <w:color w:val="000000"/>
          <w:szCs w:val="24"/>
        </w:rPr>
        <w:t xml:space="preserve">   E-mail</w:t>
      </w:r>
      <w:r w:rsidRPr="004763EF">
        <w:rPr>
          <w:rFonts w:ascii="Times New Roman" w:hAnsi="Times New Roman"/>
          <w:color w:val="000000"/>
          <w:szCs w:val="24"/>
        </w:rPr>
        <w:tab/>
      </w:r>
      <w:r w:rsidRPr="004763EF">
        <w:rPr>
          <w:rFonts w:ascii="Times New Roman" w:hAnsi="Times New Roman"/>
          <w:color w:val="000000"/>
          <w:szCs w:val="24"/>
        </w:rPr>
        <w:tab/>
      </w:r>
      <w:r w:rsidRPr="004763EF">
        <w:rPr>
          <w:rFonts w:ascii="Times New Roman" w:hAnsi="Times New Roman"/>
          <w:color w:val="000000"/>
          <w:szCs w:val="24"/>
        </w:rPr>
        <w:fldChar w:fldCharType="begin">
          <w:ffData>
            <w:name w:val="Check9"/>
            <w:enabled/>
            <w:calcOnExit w:val="0"/>
            <w:checkBox>
              <w:sizeAuto/>
              <w:default w:val="0"/>
            </w:checkBox>
          </w:ffData>
        </w:fldChar>
      </w:r>
      <w:bookmarkStart w:id="5" w:name="Check9"/>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bookmarkEnd w:id="5"/>
      <w:r w:rsidRPr="004763EF">
        <w:rPr>
          <w:rFonts w:ascii="Times New Roman" w:hAnsi="Times New Roman"/>
          <w:color w:val="000000"/>
          <w:szCs w:val="24"/>
        </w:rPr>
        <w:tab/>
        <w:t>D.</w:t>
      </w:r>
      <w:r w:rsidRPr="004763EF">
        <w:rPr>
          <w:rFonts w:ascii="Times New Roman" w:hAnsi="Times New Roman"/>
          <w:color w:val="000000"/>
          <w:szCs w:val="24"/>
        </w:rPr>
        <w:tab/>
        <w:t>IN PERSON GROUP MEETINGS</w:t>
      </w:r>
    </w:p>
    <w:p w14:paraId="0F37F185"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fldChar w:fldCharType="begin">
          <w:ffData>
            <w:name w:val="Check4"/>
            <w:enabled/>
            <w:calcOnExit w:val="0"/>
            <w:checkBox>
              <w:sizeAuto/>
              <w:default w:val="0"/>
            </w:checkBox>
          </w:ffData>
        </w:fldChar>
      </w:r>
      <w:bookmarkStart w:id="6" w:name="Check4"/>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bookmarkEnd w:id="6"/>
      <w:r w:rsidRPr="004763EF">
        <w:rPr>
          <w:rFonts w:ascii="Times New Roman" w:hAnsi="Times New Roman"/>
          <w:color w:val="000000"/>
          <w:szCs w:val="24"/>
        </w:rPr>
        <w:t xml:space="preserve">   Instant messaging</w:t>
      </w:r>
      <w:r w:rsidRPr="004763EF">
        <w:rPr>
          <w:rFonts w:ascii="Times New Roman" w:hAnsi="Times New Roman"/>
          <w:color w:val="000000"/>
          <w:szCs w:val="24"/>
        </w:rPr>
        <w:tab/>
      </w:r>
      <w:r w:rsidRPr="004763EF">
        <w:rPr>
          <w:rFonts w:ascii="Times New Roman" w:hAnsi="Times New Roman"/>
          <w:color w:val="000000"/>
          <w:szCs w:val="24"/>
        </w:rPr>
        <w:tab/>
      </w:r>
      <w:r w:rsidRPr="004763EF">
        <w:rPr>
          <w:rFonts w:ascii="Times New Roman" w:hAnsi="Times New Roman"/>
          <w:color w:val="000000"/>
          <w:szCs w:val="24"/>
        </w:rPr>
        <w:fldChar w:fldCharType="begin">
          <w:ffData>
            <w:name w:val="Check10"/>
            <w:enabled/>
            <w:calcOnExit w:val="0"/>
            <w:checkBox>
              <w:sizeAuto/>
              <w:default w:val="0"/>
            </w:checkBox>
          </w:ffData>
        </w:fldChar>
      </w:r>
      <w:bookmarkStart w:id="7" w:name="Check10"/>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bookmarkEnd w:id="7"/>
      <w:r w:rsidRPr="004763EF">
        <w:rPr>
          <w:rFonts w:ascii="Times New Roman" w:hAnsi="Times New Roman"/>
          <w:color w:val="000000"/>
          <w:szCs w:val="24"/>
        </w:rPr>
        <w:tab/>
        <w:t>E.</w:t>
      </w:r>
      <w:r w:rsidRPr="004763EF">
        <w:rPr>
          <w:rFonts w:ascii="Times New Roman" w:hAnsi="Times New Roman"/>
          <w:color w:val="000000"/>
          <w:szCs w:val="24"/>
        </w:rPr>
        <w:tab/>
        <w:t>IN PERSON REVIEW SESSIONS</w:t>
      </w:r>
    </w:p>
    <w:p w14:paraId="7039293F"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fldChar w:fldCharType="begin">
          <w:ffData>
            <w:name w:val="Check1"/>
            <w:enabled/>
            <w:calcOnExit w:val="0"/>
            <w:checkBox>
              <w:sizeAuto/>
              <w:default w:val="0"/>
            </w:checkBox>
          </w:ffData>
        </w:fldChar>
      </w:r>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r w:rsidRPr="004763EF">
        <w:rPr>
          <w:rFonts w:ascii="Times New Roman" w:hAnsi="Times New Roman"/>
          <w:color w:val="000000"/>
          <w:szCs w:val="24"/>
        </w:rPr>
        <w:t xml:space="preserve">   Electronic Databases</w:t>
      </w:r>
      <w:r w:rsidRPr="004763EF">
        <w:rPr>
          <w:rFonts w:ascii="Times New Roman" w:hAnsi="Times New Roman"/>
          <w:color w:val="000000"/>
          <w:szCs w:val="24"/>
        </w:rPr>
        <w:tab/>
      </w:r>
      <w:r w:rsidRPr="004763EF">
        <w:rPr>
          <w:rFonts w:ascii="Times New Roman" w:hAnsi="Times New Roman"/>
          <w:color w:val="000000"/>
          <w:szCs w:val="24"/>
        </w:rPr>
        <w:tab/>
      </w:r>
      <w:r w:rsidRPr="004763EF">
        <w:rPr>
          <w:rFonts w:ascii="Times New Roman" w:hAnsi="Times New Roman"/>
          <w:color w:val="000000"/>
          <w:szCs w:val="24"/>
        </w:rPr>
        <w:fldChar w:fldCharType="begin">
          <w:ffData>
            <w:name w:val="Check11"/>
            <w:enabled/>
            <w:calcOnExit w:val="0"/>
            <w:checkBox>
              <w:sizeAuto/>
              <w:default w:val="0"/>
            </w:checkBox>
          </w:ffData>
        </w:fldChar>
      </w:r>
      <w:bookmarkStart w:id="8" w:name="Check11"/>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bookmarkEnd w:id="8"/>
      <w:r w:rsidRPr="004763EF">
        <w:rPr>
          <w:rFonts w:ascii="Times New Roman" w:hAnsi="Times New Roman"/>
          <w:color w:val="000000"/>
          <w:szCs w:val="24"/>
        </w:rPr>
        <w:tab/>
        <w:t>F.</w:t>
      </w:r>
      <w:r w:rsidRPr="004763EF">
        <w:rPr>
          <w:rFonts w:ascii="Times New Roman" w:hAnsi="Times New Roman"/>
          <w:color w:val="000000"/>
          <w:szCs w:val="24"/>
        </w:rPr>
        <w:tab/>
        <w:t xml:space="preserve">OTHER (describe):  </w:t>
      </w:r>
      <w:r w:rsidRPr="00D20B26">
        <w:rPr>
          <w:rFonts w:ascii="Arial" w:hAnsi="Arial" w:cs="Arial"/>
          <w:color w:val="000000"/>
          <w:u w:val="single"/>
        </w:rPr>
        <w:fldChar w:fldCharType="begin">
          <w:ffData>
            <w:name w:val="Text30"/>
            <w:enabled/>
            <w:calcOnExit w:val="0"/>
            <w:textInput/>
          </w:ffData>
        </w:fldChar>
      </w:r>
      <w:bookmarkStart w:id="9" w:name="Text30"/>
      <w:r w:rsidRPr="00D20B26">
        <w:rPr>
          <w:rFonts w:ascii="Arial" w:hAnsi="Arial" w:cs="Arial"/>
          <w:color w:val="000000"/>
          <w:u w:val="single"/>
        </w:rPr>
        <w:instrText xml:space="preserve"> FORMTEXT </w:instrText>
      </w:r>
      <w:r w:rsidRPr="00D20B26">
        <w:rPr>
          <w:rFonts w:ascii="Arial" w:hAnsi="Arial" w:cs="Arial"/>
          <w:color w:val="000000"/>
          <w:u w:val="single"/>
        </w:rPr>
      </w:r>
      <w:r w:rsidRPr="00D20B26">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sidRPr="00D20B26">
        <w:rPr>
          <w:rFonts w:ascii="Arial" w:hAnsi="Arial" w:cs="Arial"/>
          <w:color w:val="000000"/>
          <w:u w:val="single"/>
        </w:rPr>
        <w:fldChar w:fldCharType="end"/>
      </w:r>
      <w:bookmarkEnd w:id="9"/>
    </w:p>
    <w:p w14:paraId="5BF03CFD"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fldChar w:fldCharType="begin">
          <w:ffData>
            <w:name w:val="Check5"/>
            <w:enabled/>
            <w:calcOnExit w:val="0"/>
            <w:checkBox>
              <w:sizeAuto/>
              <w:default w:val="0"/>
            </w:checkBox>
          </w:ffData>
        </w:fldChar>
      </w:r>
      <w:bookmarkStart w:id="10" w:name="Check5"/>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bookmarkEnd w:id="10"/>
      <w:r w:rsidRPr="004763EF">
        <w:rPr>
          <w:rFonts w:ascii="Times New Roman" w:hAnsi="Times New Roman"/>
          <w:color w:val="000000"/>
          <w:szCs w:val="24"/>
        </w:rPr>
        <w:t xml:space="preserve">   Listserv</w:t>
      </w:r>
      <w:r w:rsidRPr="004763EF">
        <w:rPr>
          <w:rFonts w:ascii="Times New Roman" w:hAnsi="Times New Roman"/>
          <w:color w:val="000000"/>
          <w:szCs w:val="24"/>
        </w:rPr>
        <w:tab/>
      </w:r>
      <w:r w:rsidRPr="004763EF">
        <w:rPr>
          <w:rFonts w:ascii="Times New Roman" w:hAnsi="Times New Roman"/>
          <w:color w:val="000000"/>
          <w:szCs w:val="24"/>
        </w:rPr>
        <w:tab/>
      </w:r>
    </w:p>
    <w:p w14:paraId="2A608D5A"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fldChar w:fldCharType="begin">
          <w:ffData>
            <w:name w:val="Check6"/>
            <w:enabled/>
            <w:calcOnExit w:val="0"/>
            <w:checkBox>
              <w:sizeAuto/>
              <w:default w:val="0"/>
            </w:checkBox>
          </w:ffData>
        </w:fldChar>
      </w:r>
      <w:bookmarkStart w:id="11" w:name="Check6"/>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bookmarkEnd w:id="11"/>
      <w:r w:rsidRPr="004763EF">
        <w:rPr>
          <w:rFonts w:ascii="Times New Roman" w:hAnsi="Times New Roman"/>
          <w:color w:val="000000"/>
          <w:szCs w:val="24"/>
        </w:rPr>
        <w:t xml:space="preserve">   Discussion board</w:t>
      </w:r>
      <w:r>
        <w:rPr>
          <w:rFonts w:ascii="Times New Roman" w:hAnsi="Times New Roman"/>
          <w:color w:val="000000"/>
          <w:szCs w:val="24"/>
        </w:rPr>
        <w:t>s</w:t>
      </w:r>
    </w:p>
    <w:p w14:paraId="551B8E8F"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fldChar w:fldCharType="begin">
          <w:ffData>
            <w:name w:val="Check1"/>
            <w:enabled/>
            <w:calcOnExit w:val="0"/>
            <w:checkBox>
              <w:sizeAuto/>
              <w:default w:val="0"/>
            </w:checkBox>
          </w:ffData>
        </w:fldChar>
      </w:r>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r w:rsidRPr="004763EF">
        <w:rPr>
          <w:rFonts w:ascii="Times New Roman" w:hAnsi="Times New Roman"/>
          <w:color w:val="000000"/>
          <w:szCs w:val="24"/>
        </w:rPr>
        <w:t xml:space="preserve">   Internet library resources</w:t>
      </w:r>
    </w:p>
    <w:p w14:paraId="1D38EE20"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fldChar w:fldCharType="begin">
          <w:ffData>
            <w:name w:val="Check1"/>
            <w:enabled/>
            <w:calcOnExit w:val="0"/>
            <w:checkBox>
              <w:sizeAuto/>
              <w:default w:val="0"/>
            </w:checkBox>
          </w:ffData>
        </w:fldChar>
      </w:r>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r w:rsidRPr="004763EF">
        <w:rPr>
          <w:rFonts w:ascii="Times New Roman" w:hAnsi="Times New Roman"/>
          <w:color w:val="000000"/>
          <w:szCs w:val="24"/>
        </w:rPr>
        <w:t xml:space="preserve">   </w:t>
      </w:r>
      <w:r w:rsidRPr="00161FCB">
        <w:rPr>
          <w:rFonts w:ascii="Times New Roman" w:hAnsi="Times New Roman"/>
          <w:color w:val="000000"/>
          <w:szCs w:val="24"/>
        </w:rPr>
        <w:t xml:space="preserve">Webcasts (which will be </w:t>
      </w:r>
      <w:r>
        <w:rPr>
          <w:rFonts w:ascii="Times New Roman" w:hAnsi="Times New Roman"/>
          <w:color w:val="000000"/>
          <w:szCs w:val="24"/>
        </w:rPr>
        <w:t xml:space="preserve">accessible and section </w:t>
      </w:r>
      <w:r w:rsidRPr="00161FCB">
        <w:rPr>
          <w:rFonts w:ascii="Times New Roman" w:hAnsi="Times New Roman"/>
          <w:color w:val="000000"/>
          <w:szCs w:val="24"/>
        </w:rPr>
        <w:t>508 compliant)</w:t>
      </w:r>
    </w:p>
    <w:p w14:paraId="2C1403DD"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fldChar w:fldCharType="begin">
          <w:ffData>
            <w:name w:val="Check1"/>
            <w:enabled/>
            <w:calcOnExit w:val="0"/>
            <w:checkBox>
              <w:sizeAuto/>
              <w:default w:val="0"/>
            </w:checkBox>
          </w:ffData>
        </w:fldChar>
      </w:r>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r w:rsidRPr="004763EF">
        <w:rPr>
          <w:rFonts w:ascii="Times New Roman" w:hAnsi="Times New Roman"/>
          <w:color w:val="000000"/>
          <w:szCs w:val="24"/>
        </w:rPr>
        <w:t xml:space="preserve">   </w:t>
      </w:r>
      <w:r w:rsidRPr="00161FCB">
        <w:rPr>
          <w:rFonts w:ascii="Times New Roman" w:hAnsi="Times New Roman"/>
          <w:color w:val="000000"/>
          <w:szCs w:val="24"/>
        </w:rPr>
        <w:t xml:space="preserve">Podcasts (which will be </w:t>
      </w:r>
      <w:r>
        <w:rPr>
          <w:rFonts w:ascii="Times New Roman" w:hAnsi="Times New Roman"/>
          <w:color w:val="000000"/>
          <w:szCs w:val="24"/>
        </w:rPr>
        <w:t xml:space="preserve">accessible and section </w:t>
      </w:r>
      <w:r w:rsidRPr="00161FCB">
        <w:rPr>
          <w:rFonts w:ascii="Times New Roman" w:hAnsi="Times New Roman"/>
          <w:color w:val="000000"/>
          <w:szCs w:val="24"/>
        </w:rPr>
        <w:t>508 compliant)</w:t>
      </w:r>
    </w:p>
    <w:p w14:paraId="16E4FEA5" w14:textId="77777777" w:rsidR="005F7E28" w:rsidRPr="004763EF" w:rsidRDefault="005F7E28" w:rsidP="005F7E28">
      <w:pPr>
        <w:widowControl w:val="0"/>
        <w:tabs>
          <w:tab w:val="left" w:pos="374"/>
          <w:tab w:val="center" w:pos="3520"/>
          <w:tab w:val="left" w:pos="3889"/>
        </w:tabs>
        <w:autoSpaceDE w:val="0"/>
        <w:autoSpaceDN w:val="0"/>
        <w:adjustRightInd w:val="0"/>
        <w:ind w:left="374"/>
        <w:rPr>
          <w:rFonts w:ascii="Times New Roman" w:hAnsi="Times New Roman"/>
          <w:color w:val="000000"/>
          <w:szCs w:val="24"/>
        </w:rPr>
      </w:pPr>
      <w:r w:rsidRPr="004763EF">
        <w:rPr>
          <w:rFonts w:ascii="Times New Roman" w:hAnsi="Times New Roman"/>
          <w:color w:val="000000"/>
          <w:szCs w:val="24"/>
        </w:rPr>
        <w:lastRenderedPageBreak/>
        <w:fldChar w:fldCharType="begin">
          <w:ffData>
            <w:name w:val="Check1"/>
            <w:enabled/>
            <w:calcOnExit w:val="0"/>
            <w:checkBox>
              <w:sizeAuto/>
              <w:default w:val="0"/>
            </w:checkBox>
          </w:ffData>
        </w:fldChar>
      </w:r>
      <w:r w:rsidRPr="004763EF">
        <w:rPr>
          <w:rFonts w:ascii="Times New Roman" w:hAnsi="Times New Roman"/>
          <w:color w:val="000000"/>
          <w:szCs w:val="24"/>
        </w:rPr>
        <w:instrText xml:space="preserve"> FORMCHECKBOX </w:instrText>
      </w:r>
      <w:r w:rsidR="00DC0CDC">
        <w:rPr>
          <w:rFonts w:ascii="Times New Roman" w:hAnsi="Times New Roman"/>
          <w:color w:val="000000"/>
          <w:szCs w:val="24"/>
        </w:rPr>
      </w:r>
      <w:r w:rsidR="00DC0CDC">
        <w:rPr>
          <w:rFonts w:ascii="Times New Roman" w:hAnsi="Times New Roman"/>
          <w:color w:val="000000"/>
          <w:szCs w:val="24"/>
        </w:rPr>
        <w:fldChar w:fldCharType="separate"/>
      </w:r>
      <w:r w:rsidRPr="004763EF">
        <w:rPr>
          <w:rFonts w:ascii="Times New Roman" w:hAnsi="Times New Roman"/>
          <w:color w:val="000000"/>
          <w:szCs w:val="24"/>
        </w:rPr>
        <w:fldChar w:fldCharType="end"/>
      </w:r>
      <w:r w:rsidRPr="004763EF">
        <w:rPr>
          <w:rFonts w:ascii="Times New Roman" w:hAnsi="Times New Roman"/>
          <w:color w:val="000000"/>
          <w:szCs w:val="24"/>
        </w:rPr>
        <w:t xml:space="preserve">   Course Management System(s) used </w:t>
      </w:r>
      <w:r w:rsidRPr="00D20B26">
        <w:rPr>
          <w:rFonts w:ascii="Arial" w:hAnsi="Arial" w:cs="Arial"/>
          <w:color w:val="000000"/>
          <w:u w:val="single"/>
        </w:rPr>
        <w:fldChar w:fldCharType="begin">
          <w:ffData>
            <w:name w:val="Text32"/>
            <w:enabled/>
            <w:calcOnExit w:val="0"/>
            <w:textInput/>
          </w:ffData>
        </w:fldChar>
      </w:r>
      <w:bookmarkStart w:id="12" w:name="Text32"/>
      <w:r w:rsidRPr="00D20B26">
        <w:rPr>
          <w:rFonts w:ascii="Arial" w:hAnsi="Arial" w:cs="Arial"/>
          <w:color w:val="000000"/>
          <w:u w:val="single"/>
        </w:rPr>
        <w:instrText xml:space="preserve"> FORMTEXT </w:instrText>
      </w:r>
      <w:r w:rsidRPr="00D20B26">
        <w:rPr>
          <w:rFonts w:ascii="Arial" w:hAnsi="Arial" w:cs="Arial"/>
          <w:color w:val="000000"/>
          <w:u w:val="single"/>
        </w:rPr>
      </w:r>
      <w:r w:rsidRPr="00D20B26">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sidRPr="00D20B26">
        <w:rPr>
          <w:rFonts w:ascii="Arial" w:hAnsi="Arial" w:cs="Arial"/>
          <w:color w:val="000000"/>
          <w:u w:val="single"/>
        </w:rPr>
        <w:fldChar w:fldCharType="end"/>
      </w:r>
      <w:bookmarkEnd w:id="12"/>
    </w:p>
    <w:p w14:paraId="33E4C9FF" w14:textId="0410E989" w:rsidR="001F6A6A" w:rsidRPr="00413C31" w:rsidRDefault="00535FB6" w:rsidP="00914320">
      <w:pPr>
        <w:pStyle w:val="ListParagraph"/>
        <w:spacing w:after="0" w:line="20" w:lineRule="atLeast"/>
        <w:ind w:left="-450"/>
        <w:rPr>
          <w:b/>
          <w:u w:val="single"/>
        </w:rPr>
      </w:pPr>
      <w:r>
        <w:rPr>
          <w:b/>
        </w:rPr>
        <w:br/>
      </w:r>
      <w:r w:rsidR="002F1628">
        <w:rPr>
          <w:b/>
          <w:u w:val="single"/>
        </w:rPr>
        <w:br/>
      </w:r>
      <w:r w:rsidR="00413C31" w:rsidRPr="00413C31">
        <w:rPr>
          <w:b/>
          <w:u w:val="single"/>
        </w:rPr>
        <w:t>Support</w:t>
      </w:r>
      <w:r w:rsidR="00413C31" w:rsidRPr="00413C31">
        <w:rPr>
          <w:b/>
          <w:u w:val="single"/>
        </w:rPr>
        <w:br/>
      </w:r>
    </w:p>
    <w:p w14:paraId="10D99BD7" w14:textId="1E9893F0" w:rsidR="00106E6E" w:rsidRDefault="00004C2F" w:rsidP="00914320">
      <w:pPr>
        <w:pStyle w:val="ListParagraph"/>
        <w:spacing w:after="0" w:line="20" w:lineRule="atLeast"/>
        <w:ind w:left="-450"/>
        <w:rPr>
          <w:b/>
        </w:rPr>
      </w:pPr>
      <w:r w:rsidRPr="003C1FD8">
        <w:rPr>
          <w:b/>
        </w:rPr>
        <w:t>We</w:t>
      </w:r>
      <w:r w:rsidR="00413C31">
        <w:rPr>
          <w:b/>
        </w:rPr>
        <w:t xml:space="preserve"> currently provide an onl</w:t>
      </w:r>
      <w:r w:rsidR="00106E6E">
        <w:rPr>
          <w:b/>
        </w:rPr>
        <w:t xml:space="preserve">ine Help Desk, and phone access (see </w:t>
      </w:r>
      <w:hyperlink r:id="rId35" w:history="1">
        <w:r w:rsidR="00106E6E" w:rsidRPr="005248A7">
          <w:rPr>
            <w:rStyle w:val="Hyperlink"/>
            <w:b/>
          </w:rPr>
          <w:t>http://lamission.edu/online</w:t>
        </w:r>
      </w:hyperlink>
      <w:r w:rsidR="00106E6E">
        <w:rPr>
          <w:b/>
        </w:rPr>
        <w:t xml:space="preserve">). </w:t>
      </w:r>
      <w:r w:rsidR="00413C31">
        <w:rPr>
          <w:b/>
        </w:rPr>
        <w:t xml:space="preserve"> We have added Library Guides for both Orientation to Online Classes and Orientation to Student Services for online students</w:t>
      </w:r>
      <w:r w:rsidR="00106E6E">
        <w:rPr>
          <w:b/>
        </w:rPr>
        <w:t xml:space="preserve"> (12,13)</w:t>
      </w:r>
      <w:r w:rsidR="00413C31">
        <w:rPr>
          <w:b/>
        </w:rPr>
        <w:t xml:space="preserve">.  Many of the online faculty have started a Week 0 – Orientation which </w:t>
      </w:r>
      <w:r w:rsidR="00106E6E">
        <w:rPr>
          <w:b/>
        </w:rPr>
        <w:t xml:space="preserve">provides a week of orientation to online classes – for an example  see Law Week 0 Orientation to Online classes at  </w:t>
      </w:r>
      <w:hyperlink r:id="rId36" w:history="1">
        <w:r w:rsidR="00106E6E" w:rsidRPr="005248A7">
          <w:rPr>
            <w:rStyle w:val="Hyperlink"/>
            <w:b/>
          </w:rPr>
          <w:t>http://duedates.pbworks.com/w/page/92061726/Week-0</w:t>
        </w:r>
      </w:hyperlink>
    </w:p>
    <w:p w14:paraId="2DE8DA42" w14:textId="6248A372" w:rsidR="00B34952" w:rsidRPr="003C1FD8" w:rsidRDefault="00106E6E" w:rsidP="00914320">
      <w:pPr>
        <w:pStyle w:val="ListParagraph"/>
        <w:spacing w:after="0" w:line="20" w:lineRule="atLeast"/>
        <w:ind w:left="-450"/>
        <w:rPr>
          <w:b/>
        </w:rPr>
      </w:pPr>
      <w:r>
        <w:rPr>
          <w:b/>
        </w:rPr>
        <w:br/>
      </w:r>
      <w:r w:rsidR="00004C2F" w:rsidRPr="003C1FD8">
        <w:rPr>
          <w:b/>
        </w:rPr>
        <w:t xml:space="preserve"> </w:t>
      </w:r>
      <w:r>
        <w:rPr>
          <w:b/>
        </w:rPr>
        <w:t xml:space="preserve">We have added a “Request Button” </w:t>
      </w:r>
      <w:r w:rsidR="002C593A">
        <w:rPr>
          <w:b/>
        </w:rPr>
        <w:t xml:space="preserve"> and “Help Button” at the </w:t>
      </w:r>
      <w:r w:rsidR="00014E6F">
        <w:rPr>
          <w:b/>
        </w:rPr>
        <w:t>the lamission.edu/online page to improve communica</w:t>
      </w:r>
      <w:r w:rsidR="002C593A">
        <w:rPr>
          <w:b/>
        </w:rPr>
        <w:t>tions with our online students, and also included it in the two library guides – Orientation to Online Classes and Orientation to Student Services for Online Students to enhance communication and support with our online students.</w:t>
      </w:r>
      <w:r w:rsidR="002F1628">
        <w:rPr>
          <w:b/>
        </w:rPr>
        <w:br/>
      </w:r>
      <w:r w:rsidR="002F1628">
        <w:rPr>
          <w:b/>
        </w:rPr>
        <w:br/>
        <w:t>The DEC will also survey online students in Spring 2015 on the usefulness and access to the Help Desk. Following the assessment, changes will be proposed to improve and update the Help Desk.</w:t>
      </w:r>
      <w:r w:rsidR="002C593A">
        <w:rPr>
          <w:b/>
        </w:rPr>
        <w:br/>
      </w:r>
      <w:r w:rsidR="003957F3">
        <w:rPr>
          <w:b/>
        </w:rPr>
        <w:br/>
      </w:r>
      <w:r w:rsidR="002C593A">
        <w:rPr>
          <w:b/>
        </w:rPr>
        <w:t xml:space="preserve"> </w:t>
      </w:r>
      <w:r w:rsidR="002F1628" w:rsidRPr="003C1FD8">
        <w:rPr>
          <w:b/>
        </w:rPr>
        <w:t>3.1 –</w:t>
      </w:r>
      <w:r w:rsidR="002F1628" w:rsidRPr="00A046EC">
        <w:rPr>
          <w:b/>
          <w:u w:val="single"/>
        </w:rPr>
        <w:t>Eestablish systematic program review and allocation process</w:t>
      </w:r>
      <w:r w:rsidR="002F1628" w:rsidRPr="003C1FD8">
        <w:rPr>
          <w:b/>
        </w:rPr>
        <w:t>.</w:t>
      </w:r>
      <w:r w:rsidR="002F1628">
        <w:rPr>
          <w:b/>
        </w:rPr>
        <w:br/>
      </w:r>
      <w:r w:rsidR="003957F3" w:rsidRPr="003957F3">
        <w:rPr>
          <w:b/>
          <w:i/>
        </w:rPr>
        <w:br/>
      </w:r>
      <w:r w:rsidR="00004C2F" w:rsidRPr="003C1FD8">
        <w:rPr>
          <w:b/>
        </w:rPr>
        <w:t>We have developed a DE Action plan</w:t>
      </w:r>
      <w:r w:rsidR="00A75986">
        <w:rPr>
          <w:b/>
        </w:rPr>
        <w:t xml:space="preserve"> 2014-2015 and along with an interactive template at </w:t>
      </w:r>
      <w:hyperlink r:id="rId37" w:history="1">
        <w:r w:rsidR="00A75986" w:rsidRPr="00211977">
          <w:rPr>
            <w:rStyle w:val="Hyperlink"/>
            <w:b/>
          </w:rPr>
          <w:t>http://lamcdepr.pbworks.com</w:t>
        </w:r>
      </w:hyperlink>
      <w:r w:rsidR="00A75986">
        <w:rPr>
          <w:b/>
        </w:rPr>
        <w:t xml:space="preserve"> to keep track of, and measure our progress on each of the 4 goals of the DE Plan.  We c</w:t>
      </w:r>
      <w:r w:rsidR="00004C2F" w:rsidRPr="003C1FD8">
        <w:rPr>
          <w:b/>
        </w:rPr>
        <w:t>oordinate with District and State Wide policies</w:t>
      </w:r>
      <w:r w:rsidR="00A75986">
        <w:rPr>
          <w:b/>
        </w:rPr>
        <w:t xml:space="preserve"> through monthly meetings with the District DE Committee, and through the meetings of the District DE Stakeholders. </w:t>
      </w:r>
    </w:p>
    <w:p w14:paraId="308D201B" w14:textId="0067A58D" w:rsidR="00034F2F" w:rsidRDefault="00B34952" w:rsidP="00A046EC">
      <w:pPr>
        <w:pStyle w:val="ListParagraph"/>
        <w:spacing w:after="0" w:line="20" w:lineRule="atLeast"/>
        <w:ind w:left="-450"/>
        <w:rPr>
          <w:b/>
        </w:rPr>
      </w:pPr>
      <w:r w:rsidRPr="003C1FD8">
        <w:rPr>
          <w:b/>
          <w:highlight w:val="yellow"/>
          <w:u w:val="single"/>
        </w:rPr>
        <w:t xml:space="preserve">Goal 4 </w:t>
      </w:r>
      <w:r w:rsidR="007E3D8C" w:rsidRPr="003C1FD8">
        <w:rPr>
          <w:b/>
          <w:highlight w:val="yellow"/>
          <w:u w:val="single"/>
        </w:rPr>
        <w:t>–</w:t>
      </w:r>
      <w:r w:rsidRPr="003C1FD8">
        <w:rPr>
          <w:b/>
          <w:highlight w:val="yellow"/>
          <w:u w:val="single"/>
        </w:rPr>
        <w:t xml:space="preserve"> </w:t>
      </w:r>
      <w:r w:rsidR="007E3D8C" w:rsidRPr="003C1FD8">
        <w:rPr>
          <w:b/>
          <w:highlight w:val="yellow"/>
          <w:u w:val="single"/>
        </w:rPr>
        <w:t>Resources &amp; Allocation</w:t>
      </w:r>
      <w:r w:rsidR="007E3D8C" w:rsidRPr="003C1FD8">
        <w:rPr>
          <w:b/>
        </w:rPr>
        <w:t xml:space="preserve"> - </w:t>
      </w:r>
      <w:r w:rsidRPr="003C1FD8">
        <w:rPr>
          <w:b/>
        </w:rPr>
        <w:t>DISTRICT GOAL 4: RESOURCES AND COLLABORATION DE Goal 4: Enhance and maintain mutually beneficial linkages within the college and with external entities such as the District, DDEC, TTPC, and the Chancellor’s Office.</w:t>
      </w:r>
      <w:r w:rsidR="00F71E3A">
        <w:rPr>
          <w:b/>
        </w:rPr>
        <w:br/>
      </w:r>
      <w:r w:rsidR="00F71E3A">
        <w:rPr>
          <w:b/>
        </w:rPr>
        <w:br/>
      </w:r>
      <w:r w:rsidRPr="003C1FD8">
        <w:rPr>
          <w:b/>
        </w:rPr>
        <w:t xml:space="preserve"> 4.1 </w:t>
      </w:r>
      <w:r w:rsidRPr="00F71E3A">
        <w:rPr>
          <w:b/>
          <w:u w:val="single"/>
        </w:rPr>
        <w:t>Improve communication between the DE program, the DEC and other committees, departments, agencies, and organizations, both on and off-campus.</w:t>
      </w:r>
      <w:r w:rsidRPr="003C1FD8">
        <w:rPr>
          <w:b/>
        </w:rPr>
        <w:t xml:space="preserve"> Performance measures </w:t>
      </w:r>
      <w:r w:rsidRPr="003C1FD8">
        <w:rPr>
          <w:b/>
        </w:rPr>
        <w:sym w:font="Symbol" w:char="F0B7"/>
      </w:r>
      <w:r w:rsidRPr="003C1FD8">
        <w:rPr>
          <w:b/>
        </w:rPr>
        <w:t xml:space="preserve"> Documentation of reports, presentations, and other communications by the DEC to other entities, both on-campus and external </w:t>
      </w:r>
      <w:r w:rsidRPr="003C1FD8">
        <w:rPr>
          <w:b/>
        </w:rPr>
        <w:sym w:font="Symbol" w:char="F0B7"/>
      </w:r>
      <w:r w:rsidRPr="003C1FD8">
        <w:rPr>
          <w:b/>
        </w:rPr>
        <w:t xml:space="preserve"> Documentation of reports, presentations, and other communications to the DEC, faculty, or students by other entities, both on-campus and external </w:t>
      </w:r>
      <w:r w:rsidRPr="003C1FD8">
        <w:rPr>
          <w:b/>
        </w:rPr>
        <w:sym w:font="Symbol" w:char="F0B7"/>
      </w:r>
      <w:r w:rsidRPr="003C1FD8">
        <w:rPr>
          <w:b/>
        </w:rPr>
        <w:t xml:space="preserve"> Evaluation of the communication to determin</w:t>
      </w:r>
      <w:r w:rsidR="00F71E3A">
        <w:rPr>
          <w:b/>
        </w:rPr>
        <w:t xml:space="preserve">e it is sufficient and effective. </w:t>
      </w:r>
      <w:r w:rsidR="002F1628">
        <w:rPr>
          <w:b/>
        </w:rPr>
        <w:br/>
      </w:r>
      <w:r w:rsidR="002F1628">
        <w:rPr>
          <w:b/>
        </w:rPr>
        <w:br/>
      </w:r>
      <w:r w:rsidR="00F71E3A">
        <w:rPr>
          <w:b/>
        </w:rPr>
        <w:t>The DE Committee is currently participating in the ASC meetings on campus, regularly attending the bi-monthly meetings of EPC, and providing monthly reports  and updates to the EPC (18)</w:t>
      </w:r>
      <w:r w:rsidR="001C66E9" w:rsidRPr="003C1FD8">
        <w:rPr>
          <w:b/>
          <w:sz w:val="32"/>
          <w:szCs w:val="32"/>
        </w:rPr>
        <w:t xml:space="preserve"> </w:t>
      </w:r>
      <w:r w:rsidR="002F1628">
        <w:rPr>
          <w:b/>
          <w:sz w:val="32"/>
          <w:szCs w:val="32"/>
        </w:rPr>
        <w:br/>
      </w:r>
      <w:r w:rsidR="002F1628">
        <w:rPr>
          <w:b/>
          <w:sz w:val="32"/>
          <w:szCs w:val="32"/>
        </w:rPr>
        <w:lastRenderedPageBreak/>
        <w:br/>
      </w:r>
      <w:r w:rsidR="002F1628">
        <w:rPr>
          <w:b/>
        </w:rPr>
        <w:t xml:space="preserve">The DE Chair attends monthly  meetings with the District DE Coordinators and coordinates and collaborates on the district wide initiatives on distance education. </w:t>
      </w:r>
      <w:r w:rsidR="002F1628">
        <w:rPr>
          <w:b/>
        </w:rPr>
        <w:br/>
      </w:r>
      <w:r w:rsidR="002F1628">
        <w:rPr>
          <w:b/>
        </w:rPr>
        <w:br/>
      </w:r>
      <w:r w:rsidR="002F1628" w:rsidRPr="003C1FD8">
        <w:rPr>
          <w:b/>
        </w:rPr>
        <w:t>The DE Chair attended the 2nd annual state wide DE Coordinators Conference in San Diego in June of 2014. Also the DE Coordinator attends the monthly DE Coordinators online conference (see http://onefortraining.org/coordinators ) - One of the initiatives we need to follow closely is the CCC Online Education Initiative</w:t>
      </w:r>
      <w:r w:rsidR="002F1628">
        <w:rPr>
          <w:b/>
        </w:rPr>
        <w:t xml:space="preserve">  (OIE) (17)  - see   </w:t>
      </w:r>
      <w:hyperlink r:id="rId38" w:history="1">
        <w:r w:rsidR="002F1628" w:rsidRPr="00211977">
          <w:rPr>
            <w:rStyle w:val="Hyperlink"/>
            <w:b/>
          </w:rPr>
          <w:t>http://ccconlineed.org/</w:t>
        </w:r>
      </w:hyperlink>
      <w:r w:rsidR="002F1628">
        <w:rPr>
          <w:b/>
        </w:rPr>
        <w:t xml:space="preserve"> - which is the  governor of the State of California’s proposal to increase the number of California students who obtain associate degrees and transfer to four-year universities by dramatically increasing the number of online classes available to community college students and providing those students with comprehensive support services to help them succeed. </w:t>
      </w:r>
      <w:r w:rsidR="002F1628">
        <w:rPr>
          <w:b/>
        </w:rPr>
        <w:br/>
      </w:r>
      <w:r w:rsidR="007C3F4A" w:rsidRPr="003626A1">
        <w:rPr>
          <w:b/>
          <w:sz w:val="32"/>
          <w:szCs w:val="32"/>
          <w:u w:val="single"/>
        </w:rPr>
        <w:br/>
      </w:r>
      <w:r w:rsidR="002C593A" w:rsidRPr="003626A1">
        <w:rPr>
          <w:b/>
          <w:u w:val="single"/>
        </w:rPr>
        <w:t>Resource Requests</w:t>
      </w:r>
      <w:r w:rsidR="002F1628">
        <w:rPr>
          <w:b/>
        </w:rPr>
        <w:br/>
      </w:r>
      <w:r w:rsidR="002F1628">
        <w:rPr>
          <w:b/>
        </w:rPr>
        <w:br/>
        <w:t xml:space="preserve">1. </w:t>
      </w:r>
      <w:r w:rsidR="002F1628" w:rsidRPr="00034F2F">
        <w:rPr>
          <w:b/>
          <w:u w:val="single"/>
        </w:rPr>
        <w:t>Etudes Course Management System - $50,</w:t>
      </w:r>
      <w:r w:rsidR="00034F2F">
        <w:rPr>
          <w:b/>
          <w:u w:val="single"/>
        </w:rPr>
        <w:t>3</w:t>
      </w:r>
      <w:r w:rsidR="002F1628" w:rsidRPr="00034F2F">
        <w:rPr>
          <w:b/>
          <w:u w:val="single"/>
        </w:rPr>
        <w:t>00</w:t>
      </w:r>
      <w:r w:rsidR="002F1628">
        <w:rPr>
          <w:b/>
        </w:rPr>
        <w:t xml:space="preserve"> </w:t>
      </w:r>
      <w:r w:rsidR="003626A1">
        <w:rPr>
          <w:b/>
        </w:rPr>
        <w:t xml:space="preserve"> </w:t>
      </w:r>
      <w:r w:rsidR="00034F2F">
        <w:rPr>
          <w:b/>
        </w:rPr>
        <w:t xml:space="preserve">plus $5,000 membership fee – total $55,330 – 2015-2016 (Level 5 Etudes Pricing – see </w:t>
      </w:r>
      <w:hyperlink r:id="rId39" w:history="1">
        <w:r w:rsidR="00034F2F">
          <w:rPr>
            <w:rStyle w:val="Hyperlink"/>
            <w:b/>
          </w:rPr>
          <w:t xml:space="preserve"> </w:t>
        </w:r>
        <w:r w:rsidR="00034F2F" w:rsidRPr="00034F2F">
          <w:rPr>
            <w:rStyle w:val="Hyperlink"/>
            <w:b/>
          </w:rPr>
          <w:t>http://lamc-ddl.pbworks.com/w/file/fetch/92472564/Etudes-Pricing-Schedule-2013-2015%20%281%29.pdf</w:t>
        </w:r>
      </w:hyperlink>
    </w:p>
    <w:p w14:paraId="6C888DEF" w14:textId="77777777" w:rsidR="00034F2F" w:rsidRDefault="00034F2F" w:rsidP="00A046EC">
      <w:pPr>
        <w:pStyle w:val="ListParagraph"/>
        <w:spacing w:after="0" w:line="20" w:lineRule="atLeast"/>
        <w:ind w:left="-450"/>
        <w:rPr>
          <w:b/>
        </w:rPr>
      </w:pPr>
    </w:p>
    <w:p w14:paraId="2E0B24DE" w14:textId="66B78A1D" w:rsidR="001C5A48" w:rsidRPr="001C5A48" w:rsidRDefault="00034F2F" w:rsidP="00DC519D">
      <w:pPr>
        <w:pStyle w:val="ListParagraph"/>
        <w:spacing w:after="0" w:line="20" w:lineRule="atLeast"/>
        <w:ind w:left="-450"/>
        <w:rPr>
          <w:b/>
          <w:sz w:val="32"/>
          <w:szCs w:val="32"/>
          <w:u w:val="single"/>
        </w:rPr>
      </w:pPr>
      <w:r>
        <w:rPr>
          <w:b/>
        </w:rPr>
        <w:t xml:space="preserve">This resource request </w:t>
      </w:r>
      <w:r w:rsidR="003626A1">
        <w:rPr>
          <w:b/>
        </w:rPr>
        <w:t xml:space="preserve"> remains unchanged from our prior pro</w:t>
      </w:r>
      <w:r w:rsidR="008E0EA1">
        <w:rPr>
          <w:b/>
        </w:rPr>
        <w:t>gram review. We currently have 7</w:t>
      </w:r>
      <w:r w:rsidR="003626A1">
        <w:rPr>
          <w:b/>
        </w:rPr>
        <w:t>500 students using Etudes</w:t>
      </w:r>
      <w:r w:rsidR="008E0EA1">
        <w:rPr>
          <w:b/>
        </w:rPr>
        <w:t xml:space="preserve"> in Spring 2015</w:t>
      </w:r>
      <w:r w:rsidR="003626A1">
        <w:rPr>
          <w:b/>
        </w:rPr>
        <w:t xml:space="preserve"> with room to grow to 10,000 students before we increase the price for Etudes. </w:t>
      </w:r>
      <w:r>
        <w:rPr>
          <w:b/>
        </w:rPr>
        <w:t xml:space="preserve"> </w:t>
      </w:r>
      <w:r w:rsidR="008E0EA1">
        <w:rPr>
          <w:b/>
        </w:rPr>
        <w:t>It is recommended that we employ an enterprise PB Works system @ $800 per year for the entire campus</w:t>
      </w:r>
      <w:r>
        <w:rPr>
          <w:b/>
        </w:rPr>
        <w:br/>
      </w:r>
      <w:r>
        <w:rPr>
          <w:b/>
        </w:rPr>
        <w:br/>
        <w:t xml:space="preserve">2.  </w:t>
      </w:r>
      <w:r w:rsidRPr="00034F2F">
        <w:rPr>
          <w:b/>
          <w:u w:val="single"/>
        </w:rPr>
        <w:t>DE Coordinator</w:t>
      </w:r>
      <w:r>
        <w:rPr>
          <w:b/>
        </w:rPr>
        <w:t xml:space="preserve"> – currently the DE Coordinator receives release time of .4. This remains unchanged from our prior program review</w:t>
      </w:r>
      <w:r>
        <w:rPr>
          <w:b/>
        </w:rPr>
        <w:br/>
      </w:r>
      <w:r>
        <w:rPr>
          <w:b/>
        </w:rPr>
        <w:br/>
        <w:t xml:space="preserve">3. </w:t>
      </w:r>
      <w:r w:rsidR="008E0EA1" w:rsidRPr="008E0EA1">
        <w:rPr>
          <w:b/>
          <w:u w:val="single"/>
        </w:rPr>
        <w:t>PB Works – Campus Edition</w:t>
      </w:r>
      <w:r w:rsidR="008E0EA1">
        <w:rPr>
          <w:b/>
        </w:rPr>
        <w:t xml:space="preserve"> -  $800 per year – see </w:t>
      </w:r>
      <w:hyperlink r:id="rId40" w:history="1">
        <w:r w:rsidR="008E0EA1" w:rsidRPr="00B24688">
          <w:rPr>
            <w:rStyle w:val="Hyperlink"/>
            <w:b/>
          </w:rPr>
          <w:t>http://www.pbworks.com/education.html</w:t>
        </w:r>
      </w:hyperlink>
      <w:r w:rsidR="008E0EA1">
        <w:rPr>
          <w:b/>
        </w:rPr>
        <w:br/>
        <w:t>We can use this for faculty who do not need full access to etudes sites. This will help us to monitor the increase in costs for Etudes</w:t>
      </w:r>
      <w:r w:rsidR="008E0EA1">
        <w:rPr>
          <w:b/>
        </w:rPr>
        <w:br/>
      </w:r>
      <w:r w:rsidR="008E0EA1">
        <w:rPr>
          <w:b/>
        </w:rPr>
        <w:br/>
        <w:t xml:space="preserve">4. </w:t>
      </w:r>
      <w:r w:rsidR="00AC3A6D">
        <w:rPr>
          <w:b/>
        </w:rPr>
        <w:t xml:space="preserve"> </w:t>
      </w:r>
      <w:r w:rsidR="00AC3A6D" w:rsidRPr="00AC3A6D">
        <w:rPr>
          <w:b/>
          <w:u w:val="single"/>
        </w:rPr>
        <w:t>Canvas</w:t>
      </w:r>
      <w:r w:rsidR="00AC3A6D">
        <w:rPr>
          <w:b/>
        </w:rPr>
        <w:t xml:space="preserve">  -– $1500 – investigate and adopt canvas for our on campus classes – see  </w:t>
      </w:r>
      <w:hyperlink r:id="rId41" w:history="1">
        <w:r w:rsidR="00AC3A6D" w:rsidRPr="00B24688">
          <w:rPr>
            <w:rStyle w:val="Hyperlink"/>
            <w:b/>
          </w:rPr>
          <w:t>http://instructure.com</w:t>
        </w:r>
      </w:hyperlink>
      <w:r w:rsidR="00AC3A6D">
        <w:rPr>
          <w:b/>
        </w:rPr>
        <w:t xml:space="preserve"> -  look at using Canvas for our on campus faculty to minimize our costs – see Purdue University Course Management System Analysis at </w:t>
      </w:r>
      <w:hyperlink r:id="rId42" w:history="1">
        <w:r w:rsidR="00AC3A6D" w:rsidRPr="00B24688">
          <w:rPr>
            <w:rStyle w:val="Hyperlink"/>
            <w:b/>
          </w:rPr>
          <w:t>http://www.purdue.edu/cio/docs/Report_Canvas_Final_Report.pdf</w:t>
        </w:r>
      </w:hyperlink>
      <w:r w:rsidR="00AC3A6D">
        <w:rPr>
          <w:b/>
        </w:rPr>
        <w:br/>
      </w:r>
      <w:r w:rsidR="002C593A">
        <w:rPr>
          <w:b/>
        </w:rPr>
        <w:br/>
      </w:r>
      <w:r w:rsidR="002C593A" w:rsidRPr="003C1FD8">
        <w:rPr>
          <w:b/>
        </w:rPr>
        <w:t xml:space="preserve"> </w:t>
      </w:r>
      <w:r w:rsidR="00AC3A6D">
        <w:rPr>
          <w:b/>
        </w:rPr>
        <w:t>5</w:t>
      </w:r>
      <w:r w:rsidR="00AC3A6D" w:rsidRPr="00DA4CFE">
        <w:rPr>
          <w:b/>
          <w:u w:val="single"/>
        </w:rPr>
        <w:t xml:space="preserve">.  Adopt Clickmeeting.com for use by our online faculty for video conferencing - </w:t>
      </w:r>
      <w:r w:rsidR="00B35319" w:rsidRPr="00DA4CFE">
        <w:rPr>
          <w:b/>
          <w:u w:val="single"/>
        </w:rPr>
        <w:t>$2500 –</w:t>
      </w:r>
      <w:r w:rsidR="00B35319">
        <w:rPr>
          <w:b/>
        </w:rPr>
        <w:t xml:space="preserve"> Clickmeeiting provides reduced pricing for non-profit institutions - $18 per month per user. This would be a pilot project for </w:t>
      </w:r>
      <w:r w:rsidR="00DA4CFE">
        <w:rPr>
          <w:b/>
        </w:rPr>
        <w:t xml:space="preserve">20 online faculty. </w:t>
      </w:r>
      <w:r w:rsidR="00DA4CFE">
        <w:rPr>
          <w:b/>
        </w:rPr>
        <w:br/>
      </w:r>
      <w:r w:rsidR="00DA4CFE">
        <w:rPr>
          <w:b/>
        </w:rPr>
        <w:br/>
        <w:t xml:space="preserve">6. </w:t>
      </w:r>
      <w:r w:rsidR="00DA4CFE" w:rsidRPr="00665780">
        <w:rPr>
          <w:b/>
          <w:u w:val="single"/>
        </w:rPr>
        <w:t>DIIGO outlining</w:t>
      </w:r>
      <w:r w:rsidR="00DA4CFE">
        <w:rPr>
          <w:b/>
        </w:rPr>
        <w:t xml:space="preserve"> – </w:t>
      </w:r>
      <w:r w:rsidR="00665780">
        <w:rPr>
          <w:b/>
        </w:rPr>
        <w:t xml:space="preserve"> $1,800 - $60 per online instructor @ 30 online instructors = $1,800.  The outliner is essential for our online faculty to use in preparing their online lesson plans, and outlining links, resources, etc. for our online students – see </w:t>
      </w:r>
      <w:hyperlink r:id="rId43" w:history="1">
        <w:r w:rsidR="00665780" w:rsidRPr="00B24688">
          <w:rPr>
            <w:rStyle w:val="Hyperlink"/>
            <w:b/>
          </w:rPr>
          <w:t>https://www.diigo.com/premium/pricing_table_details</w:t>
        </w:r>
      </w:hyperlink>
      <w:r w:rsidR="00665780">
        <w:rPr>
          <w:b/>
        </w:rPr>
        <w:br/>
      </w:r>
      <w:r w:rsidR="00665780">
        <w:rPr>
          <w:b/>
        </w:rPr>
        <w:br/>
        <w:t xml:space="preserve">7. </w:t>
      </w:r>
      <w:r w:rsidR="00665780" w:rsidRPr="004A4812">
        <w:rPr>
          <w:b/>
          <w:u w:val="single"/>
        </w:rPr>
        <w:t>Online Student Resource Center</w:t>
      </w:r>
      <w:r w:rsidR="00665780">
        <w:rPr>
          <w:b/>
        </w:rPr>
        <w:t xml:space="preserve"> – a room in the LRC – (no actual cost) – This we need to have an on campus center since many of our online students are also taking our on campus classes, and they need a resource center and some personnel to assist with on campus training and orientation </w:t>
      </w:r>
      <w:r w:rsidR="00665780">
        <w:rPr>
          <w:b/>
        </w:rPr>
        <w:br/>
      </w:r>
      <w:r w:rsidR="00665780">
        <w:rPr>
          <w:b/>
        </w:rPr>
        <w:br/>
        <w:t xml:space="preserve">8. </w:t>
      </w:r>
      <w:r w:rsidR="00665780" w:rsidRPr="00665780">
        <w:rPr>
          <w:b/>
          <w:u w:val="single"/>
        </w:rPr>
        <w:t>Student Worker for the Online Student Resource Center</w:t>
      </w:r>
      <w:r w:rsidR="00665780">
        <w:rPr>
          <w:b/>
        </w:rPr>
        <w:t xml:space="preserve">  - $1,500 -  5 days a week @ 3 hours = 15 hours per week, or 60 hours per semester, or $120 hours per year @ $10 per hour -  $1200 to $1500</w:t>
      </w:r>
      <w:r w:rsidR="002F1628">
        <w:rPr>
          <w:b/>
        </w:rPr>
        <w:br/>
      </w:r>
    </w:p>
    <w:p w14:paraId="04A1ED04" w14:textId="77777777" w:rsidR="00232FB1" w:rsidRDefault="00232FB1" w:rsidP="001C66E9">
      <w:pPr>
        <w:spacing w:after="0" w:line="20" w:lineRule="atLeast"/>
        <w:ind w:hanging="806"/>
        <w:outlineLvl w:val="0"/>
        <w:rPr>
          <w:b/>
          <w:sz w:val="32"/>
          <w:szCs w:val="32"/>
          <w:u w:val="single"/>
        </w:rPr>
      </w:pPr>
    </w:p>
    <w:p w14:paraId="24B2BA5C" w14:textId="67250F00" w:rsidR="001C66E9" w:rsidRPr="003C1FD8" w:rsidRDefault="001C66E9" w:rsidP="00232FB1">
      <w:pPr>
        <w:spacing w:after="0" w:line="20" w:lineRule="atLeast"/>
        <w:ind w:hanging="806"/>
        <w:jc w:val="center"/>
        <w:outlineLvl w:val="0"/>
        <w:rPr>
          <w:b/>
          <w:sz w:val="32"/>
          <w:szCs w:val="32"/>
          <w:u w:val="single"/>
        </w:rPr>
      </w:pPr>
      <w:r w:rsidRPr="003C1FD8">
        <w:rPr>
          <w:b/>
          <w:sz w:val="32"/>
          <w:szCs w:val="32"/>
          <w:u w:val="single"/>
        </w:rPr>
        <w:t>E</w:t>
      </w:r>
      <w:r w:rsidR="00232FB1">
        <w:rPr>
          <w:b/>
          <w:sz w:val="32"/>
          <w:szCs w:val="32"/>
          <w:u w:val="single"/>
        </w:rPr>
        <w:t>VIDENCE</w:t>
      </w:r>
    </w:p>
    <w:p w14:paraId="557B0FBF" w14:textId="77777777" w:rsidR="00775E21" w:rsidRPr="003C1FD8" w:rsidRDefault="00775E21" w:rsidP="001C66E9">
      <w:pPr>
        <w:spacing w:after="0" w:line="20" w:lineRule="atLeast"/>
        <w:ind w:hanging="806"/>
        <w:outlineLvl w:val="0"/>
        <w:rPr>
          <w:b/>
          <w:sz w:val="32"/>
          <w:szCs w:val="32"/>
        </w:rPr>
      </w:pPr>
    </w:p>
    <w:p w14:paraId="4C7BBAD8" w14:textId="3953DF1E" w:rsidR="001C66E9" w:rsidRPr="003C1FD8" w:rsidRDefault="001C66E9" w:rsidP="00F5273B">
      <w:pPr>
        <w:pStyle w:val="ListParagraph"/>
        <w:numPr>
          <w:ilvl w:val="0"/>
          <w:numId w:val="2"/>
        </w:numPr>
        <w:spacing w:after="0" w:line="20" w:lineRule="atLeast"/>
        <w:outlineLvl w:val="0"/>
        <w:rPr>
          <w:b/>
        </w:rPr>
      </w:pPr>
      <w:r w:rsidRPr="003C1FD8">
        <w:rPr>
          <w:b/>
        </w:rPr>
        <w:t xml:space="preserve">2009 DE Program Review EPC Findings - </w:t>
      </w:r>
      <w:hyperlink r:id="rId44" w:history="1">
        <w:r w:rsidR="00F5273B" w:rsidRPr="003C1FD8">
          <w:rPr>
            <w:rStyle w:val="Hyperlink"/>
            <w:b/>
          </w:rPr>
          <w:t>http://lamc-ddl.pbworks.com/w/file/fetch/14660253/de-program-review-20090001.pdf</w:t>
        </w:r>
      </w:hyperlink>
      <w:r w:rsidR="00F5273B" w:rsidRPr="003C1FD8">
        <w:rPr>
          <w:b/>
        </w:rPr>
        <w:t xml:space="preserve"> -  2009 DEPR - </w:t>
      </w:r>
      <w:hyperlink r:id="rId45" w:history="1">
        <w:r w:rsidR="00F5273B" w:rsidRPr="003C1FD8">
          <w:rPr>
            <w:rStyle w:val="Hyperlink"/>
            <w:b/>
          </w:rPr>
          <w:t>http://lamission.edu/de/subx/depr.pdf</w:t>
        </w:r>
      </w:hyperlink>
    </w:p>
    <w:p w14:paraId="5ECF0A4F" w14:textId="77777777" w:rsidR="00CB7F63" w:rsidRPr="003C1FD8" w:rsidRDefault="00F5273B" w:rsidP="00F5273B">
      <w:pPr>
        <w:pStyle w:val="ListParagraph"/>
        <w:numPr>
          <w:ilvl w:val="0"/>
          <w:numId w:val="2"/>
        </w:numPr>
        <w:spacing w:after="0" w:line="20" w:lineRule="atLeast"/>
        <w:outlineLvl w:val="0"/>
        <w:rPr>
          <w:rStyle w:val="Hyperlink"/>
          <w:b/>
          <w:color w:val="auto"/>
          <w:u w:val="none"/>
        </w:rPr>
      </w:pPr>
      <w:r w:rsidRPr="003C1FD8">
        <w:rPr>
          <w:b/>
        </w:rPr>
        <w:t xml:space="preserve">2013 DE Program Review - </w:t>
      </w:r>
      <w:r w:rsidR="00775E21" w:rsidRPr="003C1FD8">
        <w:rPr>
          <w:b/>
        </w:rPr>
        <w:t xml:space="preserve"> </w:t>
      </w:r>
      <w:hyperlink r:id="rId46" w:history="1">
        <w:r w:rsidR="00775E21" w:rsidRPr="003C1FD8">
          <w:rPr>
            <w:rStyle w:val="Hyperlink"/>
            <w:b/>
          </w:rPr>
          <w:t>http://abogado.pbworks.com/w/page/91093914/2012-2013-depr</w:t>
        </w:r>
      </w:hyperlink>
    </w:p>
    <w:p w14:paraId="284CCC6C" w14:textId="3418DFF1" w:rsidR="00CB7F63" w:rsidRPr="003C1FD8" w:rsidRDefault="00CB7F63" w:rsidP="00F5273B">
      <w:pPr>
        <w:pStyle w:val="ListParagraph"/>
        <w:numPr>
          <w:ilvl w:val="0"/>
          <w:numId w:val="2"/>
        </w:numPr>
        <w:spacing w:after="0" w:line="20" w:lineRule="atLeast"/>
        <w:outlineLvl w:val="0"/>
        <w:rPr>
          <w:rStyle w:val="Hyperlink"/>
          <w:b/>
          <w:color w:val="auto"/>
          <w:u w:val="none"/>
        </w:rPr>
      </w:pPr>
      <w:r w:rsidRPr="003C1FD8">
        <w:rPr>
          <w:b/>
        </w:rPr>
        <w:t>DEP interactive template –</w:t>
      </w:r>
      <w:r w:rsidRPr="003C1FD8">
        <w:rPr>
          <w:rStyle w:val="Hyperlink"/>
          <w:b/>
          <w:color w:val="auto"/>
          <w:u w:val="none"/>
        </w:rPr>
        <w:t xml:space="preserve"> </w:t>
      </w:r>
      <w:hyperlink r:id="rId47" w:history="1">
        <w:r w:rsidRPr="003C1FD8">
          <w:rPr>
            <w:rStyle w:val="Hyperlink"/>
            <w:b/>
          </w:rPr>
          <w:t>http://lamcdepr.pbworks.com</w:t>
        </w:r>
      </w:hyperlink>
    </w:p>
    <w:p w14:paraId="3DC36FCF" w14:textId="07E70905" w:rsidR="00CB7F63" w:rsidRPr="003C1FD8" w:rsidRDefault="00CB7F63" w:rsidP="00F5273B">
      <w:pPr>
        <w:pStyle w:val="ListParagraph"/>
        <w:numPr>
          <w:ilvl w:val="0"/>
          <w:numId w:val="2"/>
        </w:numPr>
        <w:spacing w:after="0" w:line="20" w:lineRule="atLeast"/>
        <w:outlineLvl w:val="0"/>
        <w:rPr>
          <w:rStyle w:val="Hyperlink"/>
          <w:b/>
          <w:color w:val="auto"/>
          <w:u w:val="none"/>
        </w:rPr>
      </w:pPr>
      <w:r w:rsidRPr="003C1FD8">
        <w:rPr>
          <w:rStyle w:val="Hyperlink"/>
          <w:b/>
          <w:color w:val="auto"/>
          <w:u w:val="none"/>
        </w:rPr>
        <w:t>2014-2017 D</w:t>
      </w:r>
      <w:r w:rsidR="00AF6322">
        <w:rPr>
          <w:rStyle w:val="Hyperlink"/>
          <w:b/>
          <w:color w:val="auto"/>
          <w:u w:val="none"/>
        </w:rPr>
        <w:t>istance Education Plan (DEP)</w:t>
      </w:r>
      <w:r w:rsidRPr="003C1FD8">
        <w:rPr>
          <w:rStyle w:val="Hyperlink"/>
          <w:b/>
          <w:color w:val="auto"/>
          <w:u w:val="none"/>
        </w:rPr>
        <w:t xml:space="preserve"> – </w:t>
      </w:r>
      <w:hyperlink r:id="rId48" w:history="1">
        <w:r w:rsidRPr="003C1FD8">
          <w:rPr>
            <w:rStyle w:val="Hyperlink"/>
            <w:b/>
          </w:rPr>
          <w:t>http://lamission.edu/de/dep.pdf</w:t>
        </w:r>
      </w:hyperlink>
    </w:p>
    <w:p w14:paraId="296FBC07" w14:textId="25521887" w:rsidR="00CB7F63" w:rsidRDefault="003C1FD8" w:rsidP="00F5273B">
      <w:pPr>
        <w:pStyle w:val="ListParagraph"/>
        <w:numPr>
          <w:ilvl w:val="0"/>
          <w:numId w:val="2"/>
        </w:numPr>
        <w:spacing w:after="0" w:line="20" w:lineRule="atLeast"/>
        <w:outlineLvl w:val="0"/>
        <w:rPr>
          <w:rStyle w:val="Hyperlink"/>
          <w:b/>
          <w:color w:val="auto"/>
          <w:u w:val="none"/>
        </w:rPr>
      </w:pPr>
      <w:r w:rsidRPr="003C1FD8">
        <w:rPr>
          <w:rStyle w:val="Hyperlink"/>
          <w:b/>
          <w:color w:val="auto"/>
          <w:u w:val="none"/>
        </w:rPr>
        <w:t xml:space="preserve">ACCJC Follow Up Report – 1-26-15 - </w:t>
      </w:r>
      <w:r w:rsidR="00491FBD">
        <w:rPr>
          <w:rStyle w:val="Hyperlink"/>
          <w:b/>
          <w:color w:val="auto"/>
          <w:u w:val="none"/>
        </w:rPr>
        <w:t xml:space="preserve"> </w:t>
      </w:r>
      <w:hyperlink r:id="rId49" w:history="1">
        <w:r w:rsidR="00646A46" w:rsidRPr="00D0132B">
          <w:rPr>
            <w:rStyle w:val="Hyperlink"/>
            <w:b/>
          </w:rPr>
          <w:t>http://lamc-ddl.pbworks.com/w/file/fetch/92024769/2015%20LAMC%20FOLLOW%20UP%20REPORT%20-%20FINAL__281-26-15_29.pdf</w:t>
        </w:r>
      </w:hyperlink>
    </w:p>
    <w:p w14:paraId="68F7853E" w14:textId="77777777" w:rsidR="00D0132B" w:rsidRPr="00D0132B" w:rsidRDefault="00D0132B" w:rsidP="00D0132B">
      <w:pPr>
        <w:pStyle w:val="ListParagraph"/>
        <w:numPr>
          <w:ilvl w:val="0"/>
          <w:numId w:val="2"/>
        </w:numPr>
        <w:rPr>
          <w:rFonts w:eastAsia="Times New Roman" w:cs="Times New Roman"/>
          <w:b/>
        </w:rPr>
      </w:pPr>
      <w:r w:rsidRPr="00D0132B">
        <w:rPr>
          <w:rStyle w:val="Hyperlink"/>
          <w:b/>
          <w:color w:val="auto"/>
          <w:u w:val="none"/>
        </w:rPr>
        <w:t xml:space="preserve">Student Support Services Assessment – Fall 2014 - </w:t>
      </w:r>
      <w:hyperlink r:id="rId50" w:history="1">
        <w:r w:rsidRPr="00D0132B">
          <w:rPr>
            <w:rStyle w:val="Hyperlink"/>
            <w:rFonts w:ascii="Lucida Grande" w:eastAsia="Times New Roman" w:hAnsi="Lucida Grande" w:cs="Lucida Grande"/>
            <w:b/>
            <w:color w:val="114488"/>
            <w:bdr w:val="none" w:sz="0" w:space="0" w:color="auto" w:frame="1"/>
            <w:shd w:val="clear" w:color="auto" w:fill="FFFFFF"/>
          </w:rPr>
          <w:t>http://lamission.edu/de/fall2014-assessment-online-student-services.pdf</w:t>
        </w:r>
      </w:hyperlink>
    </w:p>
    <w:p w14:paraId="3F5A832D" w14:textId="10A682F6" w:rsidR="003F635B" w:rsidRPr="003A6F8B" w:rsidRDefault="003F635B" w:rsidP="00F5273B">
      <w:pPr>
        <w:pStyle w:val="ListParagraph"/>
        <w:numPr>
          <w:ilvl w:val="0"/>
          <w:numId w:val="2"/>
        </w:numPr>
        <w:spacing w:after="0" w:line="20" w:lineRule="atLeast"/>
        <w:outlineLvl w:val="0"/>
        <w:rPr>
          <w:b/>
        </w:rPr>
      </w:pPr>
      <w:r w:rsidRPr="003F635B">
        <w:rPr>
          <w:rStyle w:val="Hyperlink"/>
          <w:b/>
          <w:color w:val="auto"/>
          <w:u w:val="none"/>
        </w:rPr>
        <w:t xml:space="preserve">Table of online student services to be completed by March 30, 2015 </w:t>
      </w:r>
      <w:r>
        <w:rPr>
          <w:rStyle w:val="Hyperlink"/>
          <w:b/>
          <w:color w:val="auto"/>
          <w:u w:val="none"/>
        </w:rPr>
        <w:t>–</w:t>
      </w:r>
      <w:r w:rsidRPr="003F635B">
        <w:rPr>
          <w:rStyle w:val="Hyperlink"/>
          <w:b/>
          <w:color w:val="auto"/>
          <w:u w:val="none"/>
        </w:rPr>
        <w:t xml:space="preserve"> </w:t>
      </w:r>
      <w:hyperlink r:id="rId51" w:tgtFrame="_blank" w:history="1">
        <w:r w:rsidR="003A6F8B">
          <w:rPr>
            <w:rStyle w:val="Hyperlink"/>
            <w:rFonts w:ascii="Helvetica" w:hAnsi="Helvetica" w:cs="Helvetica"/>
            <w:color w:val="000000"/>
          </w:rPr>
          <w:t>http://lamc-ddl.pbworks.com/w/file/fetch/91051308/Online%20student%20services%20table%202014.xlsx</w:t>
        </w:r>
      </w:hyperlink>
    </w:p>
    <w:p w14:paraId="719DF210" w14:textId="38305283" w:rsidR="003A6F8B" w:rsidRDefault="003A6F8B" w:rsidP="003A6F8B">
      <w:pPr>
        <w:pStyle w:val="ListParagraph"/>
        <w:numPr>
          <w:ilvl w:val="0"/>
          <w:numId w:val="2"/>
        </w:numPr>
        <w:spacing w:after="0" w:line="20" w:lineRule="atLeast"/>
        <w:outlineLvl w:val="0"/>
        <w:rPr>
          <w:rStyle w:val="Hyperlink"/>
          <w:b/>
          <w:color w:val="auto"/>
          <w:u w:val="none"/>
        </w:rPr>
      </w:pPr>
      <w:r>
        <w:rPr>
          <w:rStyle w:val="Hyperlink"/>
          <w:b/>
          <w:color w:val="auto"/>
          <w:u w:val="none"/>
        </w:rPr>
        <w:t xml:space="preserve">Policy on Student Complaints, Procedures, Policies and Resolution - </w:t>
      </w:r>
      <w:hyperlink r:id="rId52" w:history="1">
        <w:r w:rsidR="00175B91" w:rsidRPr="00211977">
          <w:rPr>
            <w:rStyle w:val="Hyperlink"/>
            <w:b/>
          </w:rPr>
          <w:t>http://lamission.edu/de/student-complaints/</w:t>
        </w:r>
      </w:hyperlink>
    </w:p>
    <w:p w14:paraId="6F1D7C7D" w14:textId="3CB7598F" w:rsidR="00175B91" w:rsidRDefault="00175B91" w:rsidP="003A6F8B">
      <w:pPr>
        <w:pStyle w:val="ListParagraph"/>
        <w:numPr>
          <w:ilvl w:val="0"/>
          <w:numId w:val="2"/>
        </w:numPr>
        <w:spacing w:after="0" w:line="20" w:lineRule="atLeast"/>
        <w:outlineLvl w:val="0"/>
        <w:rPr>
          <w:rStyle w:val="Hyperlink"/>
          <w:b/>
          <w:color w:val="auto"/>
          <w:u w:val="none"/>
        </w:rPr>
      </w:pPr>
      <w:r>
        <w:rPr>
          <w:rStyle w:val="Hyperlink"/>
          <w:b/>
          <w:color w:val="auto"/>
          <w:u w:val="none"/>
        </w:rPr>
        <w:t xml:space="preserve">Table of </w:t>
      </w:r>
      <w:r w:rsidR="0092530D">
        <w:rPr>
          <w:rStyle w:val="Hyperlink"/>
          <w:b/>
          <w:color w:val="auto"/>
          <w:u w:val="none"/>
        </w:rPr>
        <w:t xml:space="preserve">Federal, State, and </w:t>
      </w:r>
      <w:r>
        <w:rPr>
          <w:rStyle w:val="Hyperlink"/>
          <w:b/>
          <w:color w:val="auto"/>
          <w:u w:val="none"/>
        </w:rPr>
        <w:t xml:space="preserve">CCCO guidelines and policies regulating DE – </w:t>
      </w:r>
      <w:hyperlink r:id="rId53" w:history="1">
        <w:r w:rsidRPr="00211977">
          <w:rPr>
            <w:rStyle w:val="Hyperlink"/>
            <w:b/>
          </w:rPr>
          <w:t>http://lamc-ddl.pbworks.com/table-regulations</w:t>
        </w:r>
      </w:hyperlink>
      <w:r>
        <w:rPr>
          <w:rStyle w:val="Hyperlink"/>
          <w:b/>
          <w:color w:val="auto"/>
          <w:u w:val="none"/>
        </w:rPr>
        <w:t xml:space="preserve"> </w:t>
      </w:r>
    </w:p>
    <w:p w14:paraId="7674C80B" w14:textId="77777777" w:rsidR="005659AD" w:rsidRPr="003F635B" w:rsidRDefault="005659AD" w:rsidP="005659AD">
      <w:pPr>
        <w:pStyle w:val="ListParagraph"/>
        <w:numPr>
          <w:ilvl w:val="0"/>
          <w:numId w:val="2"/>
        </w:numPr>
        <w:spacing w:after="0" w:line="20" w:lineRule="atLeast"/>
        <w:outlineLvl w:val="0"/>
        <w:rPr>
          <w:rStyle w:val="Hyperlink"/>
          <w:b/>
          <w:color w:val="auto"/>
          <w:u w:val="none"/>
        </w:rPr>
      </w:pPr>
      <w:r>
        <w:rPr>
          <w:rStyle w:val="Hyperlink"/>
          <w:b/>
          <w:color w:val="auto"/>
          <w:u w:val="none"/>
        </w:rPr>
        <w:t xml:space="preserve">Curriculum approval process and Notification form -  </w:t>
      </w:r>
      <w:r w:rsidRPr="006A39FC">
        <w:rPr>
          <w:rStyle w:val="Hyperlink"/>
          <w:b/>
          <w:color w:val="auto"/>
          <w:u w:val="none"/>
        </w:rPr>
        <w:t>http://lamc-ddl.pbworks.com/w/file/fetch/61264874/DE%20Notification%20Form.docx</w:t>
      </w:r>
    </w:p>
    <w:p w14:paraId="79F30A2E" w14:textId="16997B39" w:rsidR="005659AD" w:rsidRDefault="00E77DEE" w:rsidP="003A6F8B">
      <w:pPr>
        <w:pStyle w:val="ListParagraph"/>
        <w:numPr>
          <w:ilvl w:val="0"/>
          <w:numId w:val="2"/>
        </w:numPr>
        <w:spacing w:after="0" w:line="20" w:lineRule="atLeast"/>
        <w:outlineLvl w:val="0"/>
        <w:rPr>
          <w:rStyle w:val="Hyperlink"/>
          <w:b/>
          <w:color w:val="auto"/>
          <w:u w:val="none"/>
        </w:rPr>
      </w:pPr>
      <w:r>
        <w:rPr>
          <w:rStyle w:val="Hyperlink"/>
          <w:b/>
          <w:color w:val="auto"/>
          <w:u w:val="none"/>
        </w:rPr>
        <w:t xml:space="preserve">Focus Group Results on accuracy of DE information and website - </w:t>
      </w:r>
      <w:hyperlink r:id="rId54" w:history="1">
        <w:r w:rsidRPr="003F635B">
          <w:rPr>
            <w:rStyle w:val="Hyperlink"/>
            <w:b/>
          </w:rPr>
          <w:t>http://lamission.edu/de/focus-groups-fall2014.pdf</w:t>
        </w:r>
      </w:hyperlink>
    </w:p>
    <w:p w14:paraId="6AB7C4D0" w14:textId="5E04D8CB" w:rsidR="001C4FC8" w:rsidRPr="00D0132B" w:rsidRDefault="001C4FC8" w:rsidP="00F5273B">
      <w:pPr>
        <w:pStyle w:val="ListParagraph"/>
        <w:numPr>
          <w:ilvl w:val="0"/>
          <w:numId w:val="2"/>
        </w:numPr>
        <w:spacing w:after="0" w:line="20" w:lineRule="atLeast"/>
        <w:outlineLvl w:val="0"/>
        <w:rPr>
          <w:rStyle w:val="Hyperlink"/>
          <w:b/>
          <w:color w:val="auto"/>
          <w:u w:val="none"/>
        </w:rPr>
      </w:pPr>
      <w:r>
        <w:rPr>
          <w:rStyle w:val="Hyperlink"/>
          <w:b/>
          <w:color w:val="auto"/>
          <w:u w:val="none"/>
        </w:rPr>
        <w:t>Library Guide – Orientation to Online</w:t>
      </w:r>
      <w:r w:rsidR="00BC4DA9">
        <w:rPr>
          <w:rStyle w:val="Hyperlink"/>
          <w:b/>
          <w:color w:val="auto"/>
          <w:u w:val="none"/>
        </w:rPr>
        <w:t xml:space="preserve"> Classes </w:t>
      </w:r>
      <w:r>
        <w:rPr>
          <w:rStyle w:val="Hyperlink"/>
          <w:b/>
          <w:color w:val="auto"/>
          <w:u w:val="none"/>
        </w:rPr>
        <w:t xml:space="preserve"> - </w:t>
      </w:r>
      <w:r w:rsidR="001B6CFD" w:rsidRPr="001B6CFD">
        <w:rPr>
          <w:rStyle w:val="Hyperlink"/>
          <w:b/>
          <w:color w:val="auto"/>
          <w:u w:val="none"/>
        </w:rPr>
        <w:t>http://libguides.lamission.edu/OnlineStudentOrientation</w:t>
      </w:r>
    </w:p>
    <w:p w14:paraId="4A80B797" w14:textId="77777777" w:rsidR="00BC4DA9" w:rsidRDefault="00BC4DA9" w:rsidP="00BC4DA9">
      <w:pPr>
        <w:pStyle w:val="ListParagraph"/>
        <w:numPr>
          <w:ilvl w:val="0"/>
          <w:numId w:val="2"/>
        </w:numPr>
        <w:spacing w:after="0" w:line="20" w:lineRule="atLeast"/>
        <w:outlineLvl w:val="0"/>
        <w:rPr>
          <w:rStyle w:val="Hyperlink"/>
          <w:b/>
          <w:color w:val="auto"/>
          <w:u w:val="none"/>
        </w:rPr>
      </w:pPr>
      <w:r>
        <w:rPr>
          <w:rStyle w:val="Hyperlink"/>
          <w:b/>
          <w:color w:val="auto"/>
          <w:u w:val="none"/>
        </w:rPr>
        <w:t xml:space="preserve">Library Guide – Orientation to Student Services for Online Students - </w:t>
      </w:r>
      <w:r w:rsidRPr="00BC4DA9">
        <w:rPr>
          <w:rStyle w:val="Hyperlink"/>
          <w:b/>
          <w:color w:val="auto"/>
          <w:u w:val="none"/>
        </w:rPr>
        <w:t xml:space="preserve">http://libguides.lamission.edu/content.php?pid=651459 </w:t>
      </w:r>
    </w:p>
    <w:p w14:paraId="77CD1893" w14:textId="57412D80" w:rsidR="00D0132B" w:rsidRDefault="00BC4DA9" w:rsidP="00D15AC0">
      <w:pPr>
        <w:pStyle w:val="ListParagraph"/>
        <w:numPr>
          <w:ilvl w:val="0"/>
          <w:numId w:val="2"/>
        </w:numPr>
        <w:spacing w:after="0" w:line="20" w:lineRule="atLeast"/>
        <w:outlineLvl w:val="0"/>
        <w:rPr>
          <w:rStyle w:val="Hyperlink"/>
          <w:b/>
          <w:color w:val="auto"/>
          <w:u w:val="none"/>
        </w:rPr>
      </w:pPr>
      <w:r>
        <w:rPr>
          <w:rStyle w:val="Hyperlink"/>
          <w:b/>
          <w:color w:val="auto"/>
          <w:u w:val="none"/>
        </w:rPr>
        <w:t xml:space="preserve"> </w:t>
      </w:r>
      <w:r w:rsidR="007E2F79">
        <w:rPr>
          <w:rStyle w:val="Hyperlink"/>
          <w:b/>
          <w:color w:val="auto"/>
          <w:u w:val="none"/>
        </w:rPr>
        <w:t xml:space="preserve">Student Success/Retention Comparison of On campus to online classes – Fall 2013 - </w:t>
      </w:r>
      <w:r w:rsidR="00D15AC0" w:rsidRPr="00D15AC0">
        <w:rPr>
          <w:rStyle w:val="Hyperlink"/>
          <w:b/>
          <w:color w:val="auto"/>
          <w:u w:val="none"/>
        </w:rPr>
        <w:t>http://lamission.edu/de/retention-success-fall2013.pdf</w:t>
      </w:r>
    </w:p>
    <w:p w14:paraId="7D87170C" w14:textId="5C8335BF" w:rsidR="001B6CFD" w:rsidRDefault="001C4EB6" w:rsidP="001C4EB6">
      <w:pPr>
        <w:pStyle w:val="ListParagraph"/>
        <w:numPr>
          <w:ilvl w:val="0"/>
          <w:numId w:val="2"/>
        </w:numPr>
        <w:spacing w:after="0" w:line="20" w:lineRule="atLeast"/>
        <w:outlineLvl w:val="0"/>
        <w:rPr>
          <w:rStyle w:val="Hyperlink"/>
          <w:b/>
          <w:color w:val="auto"/>
          <w:u w:val="none"/>
        </w:rPr>
      </w:pPr>
      <w:r>
        <w:rPr>
          <w:rStyle w:val="Hyperlink"/>
          <w:b/>
          <w:color w:val="auto"/>
          <w:u w:val="none"/>
        </w:rPr>
        <w:lastRenderedPageBreak/>
        <w:t xml:space="preserve"> Etudes Automated Student Evaluation of Online Instructors - </w:t>
      </w:r>
      <w:hyperlink r:id="rId55" w:history="1">
        <w:r w:rsidR="008F2FF7" w:rsidRPr="00211977">
          <w:rPr>
            <w:rStyle w:val="Hyperlink"/>
            <w:b/>
          </w:rPr>
          <w:t>http://lamc-ddl.pbworks.com/w/file/fetch/92086887/Etudes.org-Formal_Course_Evaluations.pdf</w:t>
        </w:r>
      </w:hyperlink>
    </w:p>
    <w:p w14:paraId="05A61A56" w14:textId="7316DE12" w:rsidR="008F2FF7" w:rsidRDefault="008F2FF7" w:rsidP="008F2FF7">
      <w:pPr>
        <w:pStyle w:val="ListParagraph"/>
        <w:numPr>
          <w:ilvl w:val="0"/>
          <w:numId w:val="2"/>
        </w:numPr>
        <w:spacing w:after="0" w:line="20" w:lineRule="atLeast"/>
        <w:outlineLvl w:val="0"/>
        <w:rPr>
          <w:rStyle w:val="Hyperlink"/>
          <w:b/>
          <w:color w:val="auto"/>
          <w:u w:val="none"/>
        </w:rPr>
      </w:pPr>
      <w:r>
        <w:rPr>
          <w:rStyle w:val="Hyperlink"/>
          <w:b/>
          <w:color w:val="auto"/>
          <w:u w:val="none"/>
        </w:rPr>
        <w:t xml:space="preserve">Student Evaluations of the online law discipline and  suggested improvements and changes – Fall 2014 – SLO/PLO Report - </w:t>
      </w:r>
      <w:hyperlink r:id="rId56" w:history="1">
        <w:r w:rsidRPr="00211977">
          <w:rPr>
            <w:rStyle w:val="Hyperlink"/>
            <w:b/>
          </w:rPr>
          <w:t>http://lamc-ddl.pbworks.com/w/file/fetch/92087079/SLO%20Assessment%20Report%20Fall%202014-3.pdf</w:t>
        </w:r>
      </w:hyperlink>
      <w:r w:rsidRPr="008F2FF7">
        <w:rPr>
          <w:rStyle w:val="Hyperlink"/>
          <w:b/>
          <w:color w:val="auto"/>
          <w:u w:val="none"/>
        </w:rPr>
        <w:t xml:space="preserve"> </w:t>
      </w:r>
    </w:p>
    <w:p w14:paraId="33A82B4C" w14:textId="271C5359" w:rsidR="008F2FF7" w:rsidRDefault="00A75986" w:rsidP="00A75986">
      <w:pPr>
        <w:pStyle w:val="ListParagraph"/>
        <w:numPr>
          <w:ilvl w:val="0"/>
          <w:numId w:val="2"/>
        </w:numPr>
        <w:spacing w:after="0" w:line="20" w:lineRule="atLeast"/>
        <w:outlineLvl w:val="0"/>
        <w:rPr>
          <w:rStyle w:val="Hyperlink"/>
          <w:b/>
          <w:color w:val="auto"/>
          <w:u w:val="none"/>
        </w:rPr>
      </w:pPr>
      <w:r>
        <w:rPr>
          <w:rStyle w:val="Hyperlink"/>
          <w:b/>
          <w:color w:val="auto"/>
          <w:u w:val="none"/>
        </w:rPr>
        <w:t xml:space="preserve">CCC Online Education Initiative - </w:t>
      </w:r>
      <w:r w:rsidRPr="00A75986">
        <w:rPr>
          <w:rStyle w:val="Hyperlink"/>
          <w:b/>
          <w:color w:val="auto"/>
          <w:u w:val="none"/>
        </w:rPr>
        <w:t>http://lamc-ddl.pbworks.com/w/file/fetch/92089488/Etudes-Summit-2014-Keynote-OEI.pptx</w:t>
      </w:r>
    </w:p>
    <w:p w14:paraId="6387512C" w14:textId="1D3539A1" w:rsidR="001C4EB6" w:rsidRPr="003C1FD8" w:rsidRDefault="00F71E3A" w:rsidP="00B75982">
      <w:pPr>
        <w:pStyle w:val="ListParagraph"/>
        <w:numPr>
          <w:ilvl w:val="0"/>
          <w:numId w:val="2"/>
        </w:numPr>
        <w:spacing w:after="0" w:line="20" w:lineRule="atLeast"/>
        <w:outlineLvl w:val="0"/>
        <w:rPr>
          <w:rStyle w:val="Hyperlink"/>
          <w:b/>
          <w:color w:val="auto"/>
          <w:u w:val="none"/>
        </w:rPr>
      </w:pPr>
      <w:r>
        <w:rPr>
          <w:rStyle w:val="Hyperlink"/>
          <w:b/>
          <w:color w:val="auto"/>
          <w:u w:val="none"/>
        </w:rPr>
        <w:t xml:space="preserve"> DE Reports to EPC - </w:t>
      </w:r>
      <w:r w:rsidR="00B75982" w:rsidRPr="00B75982">
        <w:rPr>
          <w:rStyle w:val="Hyperlink"/>
          <w:b/>
          <w:color w:val="auto"/>
          <w:u w:val="none"/>
        </w:rPr>
        <w:t>http://lamc-ddl.pbworks.com/w/page/14660203/Reports-EPC</w:t>
      </w:r>
    </w:p>
    <w:p w14:paraId="4F0C2125" w14:textId="47CB5C94" w:rsidR="00F5273B" w:rsidRPr="003C1FD8" w:rsidRDefault="00775E21" w:rsidP="00CB7F63">
      <w:pPr>
        <w:spacing w:after="0" w:line="20" w:lineRule="atLeast"/>
        <w:outlineLvl w:val="0"/>
        <w:rPr>
          <w:b/>
        </w:rPr>
      </w:pPr>
      <w:r w:rsidRPr="003C1FD8">
        <w:rPr>
          <w:b/>
        </w:rPr>
        <w:br/>
      </w:r>
    </w:p>
    <w:p w14:paraId="5A710048" w14:textId="0E01BF69" w:rsidR="00814B2A" w:rsidRPr="003C1FD8" w:rsidRDefault="00301113" w:rsidP="00CB7F63">
      <w:pPr>
        <w:spacing w:after="0" w:line="20" w:lineRule="atLeast"/>
        <w:outlineLvl w:val="0"/>
        <w:rPr>
          <w:b/>
        </w:rPr>
      </w:pPr>
      <w:r>
        <w:rPr>
          <w:b/>
        </w:rPr>
        <w:t xml:space="preserve">Updated: </w:t>
      </w:r>
      <w:bookmarkStart w:id="13" w:name="_GoBack"/>
      <w:bookmarkEnd w:id="13"/>
      <w:r w:rsidR="002C593A">
        <w:rPr>
          <w:b/>
        </w:rPr>
        <w:t xml:space="preserve">  </w:t>
      </w:r>
      <w:r w:rsidR="004B19BD">
        <w:rPr>
          <w:b/>
        </w:rPr>
        <w:t xml:space="preserve">Draft 21 – 2/8/15 – Sunday @ 10:30 pm </w:t>
      </w:r>
    </w:p>
    <w:sectPr w:rsidR="00814B2A" w:rsidRPr="003C1FD8" w:rsidSect="000926AD">
      <w:footerReference w:type="even" r:id="rId57"/>
      <w:footerReference w:type="default" r:id="rId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E30AB" w14:textId="77777777" w:rsidR="00DC0CDC" w:rsidRDefault="00DC0CDC" w:rsidP="00914320">
      <w:pPr>
        <w:spacing w:after="0" w:line="240" w:lineRule="auto"/>
      </w:pPr>
      <w:r>
        <w:separator/>
      </w:r>
    </w:p>
  </w:endnote>
  <w:endnote w:type="continuationSeparator" w:id="0">
    <w:p w14:paraId="52B8D78C" w14:textId="77777777" w:rsidR="00DC0CDC" w:rsidRDefault="00DC0CDC" w:rsidP="0091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panose1 w:val="00000000000000000000"/>
    <w:charset w:val="00"/>
    <w:family w:val="auto"/>
    <w:pitch w:val="variable"/>
    <w:sig w:usb0="A1002AE7" w:usb1="C0000063" w:usb2="00000038"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4BF47" w14:textId="77777777" w:rsidR="00B35319" w:rsidRDefault="00B35319" w:rsidP="009D7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CCD16" w14:textId="77777777" w:rsidR="00B35319" w:rsidRDefault="00B35319" w:rsidP="009143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B35319" w14:paraId="2786EAEB" w14:textId="77777777">
      <w:tc>
        <w:tcPr>
          <w:tcW w:w="918" w:type="dxa"/>
        </w:tcPr>
        <w:p w14:paraId="543C06F0" w14:textId="77777777" w:rsidR="00B35319" w:rsidRDefault="00B3531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D54EE" w:rsidRPr="00BD54E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DEEEE91" w14:textId="77777777" w:rsidR="00B35319" w:rsidRDefault="00B35319">
          <w:pPr>
            <w:pStyle w:val="Footer"/>
          </w:pPr>
        </w:p>
        <w:p w14:paraId="1DE2F969" w14:textId="0276E8F4" w:rsidR="00B35319" w:rsidRDefault="00B35319">
          <w:pPr>
            <w:pStyle w:val="Footer"/>
          </w:pPr>
          <w:r>
            <w:t xml:space="preserve">Distance Education (DE) 3 Year Plan – Spring 2015 Program Review </w:t>
          </w:r>
        </w:p>
      </w:tc>
    </w:tr>
  </w:tbl>
  <w:p w14:paraId="29DC9DC5" w14:textId="77777777" w:rsidR="00B35319" w:rsidRDefault="00B35319" w:rsidP="009143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D7C12" w14:textId="77777777" w:rsidR="00DC0CDC" w:rsidRDefault="00DC0CDC" w:rsidP="00914320">
      <w:pPr>
        <w:spacing w:after="0" w:line="240" w:lineRule="auto"/>
      </w:pPr>
      <w:r>
        <w:separator/>
      </w:r>
    </w:p>
  </w:footnote>
  <w:footnote w:type="continuationSeparator" w:id="0">
    <w:p w14:paraId="6103C272" w14:textId="77777777" w:rsidR="00DC0CDC" w:rsidRDefault="00DC0CDC" w:rsidP="00914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88F"/>
    <w:multiLevelType w:val="hybridMultilevel"/>
    <w:tmpl w:val="BBA8ACE6"/>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
    <w:nsid w:val="139867C1"/>
    <w:multiLevelType w:val="hybridMultilevel"/>
    <w:tmpl w:val="3978228A"/>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nsid w:val="1A3F2694"/>
    <w:multiLevelType w:val="hybridMultilevel"/>
    <w:tmpl w:val="71EAAD52"/>
    <w:lvl w:ilvl="0" w:tplc="167627A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27F3518F"/>
    <w:multiLevelType w:val="hybridMultilevel"/>
    <w:tmpl w:val="68BA484C"/>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nsid w:val="4EB81BF4"/>
    <w:multiLevelType w:val="hybridMultilevel"/>
    <w:tmpl w:val="022EF2FA"/>
    <w:lvl w:ilvl="0" w:tplc="9B162788">
      <w:start w:val="1"/>
      <w:numFmt w:val="decimal"/>
      <w:lvlText w:val="%1."/>
      <w:lvlJc w:val="left"/>
      <w:pPr>
        <w:ind w:left="-6"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AD"/>
    <w:rsid w:val="00004C2F"/>
    <w:rsid w:val="00014E6F"/>
    <w:rsid w:val="000177C4"/>
    <w:rsid w:val="000238E8"/>
    <w:rsid w:val="00026A50"/>
    <w:rsid w:val="000329D2"/>
    <w:rsid w:val="00034F2F"/>
    <w:rsid w:val="000525C2"/>
    <w:rsid w:val="00057156"/>
    <w:rsid w:val="00060FA6"/>
    <w:rsid w:val="00067D05"/>
    <w:rsid w:val="00085A58"/>
    <w:rsid w:val="000926AD"/>
    <w:rsid w:val="000B6DDC"/>
    <w:rsid w:val="000D296B"/>
    <w:rsid w:val="000E3A12"/>
    <w:rsid w:val="000F72A7"/>
    <w:rsid w:val="00106E6E"/>
    <w:rsid w:val="001304F9"/>
    <w:rsid w:val="00134027"/>
    <w:rsid w:val="00137EC8"/>
    <w:rsid w:val="00142BD5"/>
    <w:rsid w:val="00155024"/>
    <w:rsid w:val="00164BE7"/>
    <w:rsid w:val="00166BFF"/>
    <w:rsid w:val="00175B91"/>
    <w:rsid w:val="001A4DD8"/>
    <w:rsid w:val="001B6CFD"/>
    <w:rsid w:val="001C4EB6"/>
    <w:rsid w:val="001C4FC8"/>
    <w:rsid w:val="001C5A48"/>
    <w:rsid w:val="001C66E9"/>
    <w:rsid w:val="001D5BC6"/>
    <w:rsid w:val="001D6B8B"/>
    <w:rsid w:val="001E64AF"/>
    <w:rsid w:val="001F6A6A"/>
    <w:rsid w:val="00203EB4"/>
    <w:rsid w:val="00206277"/>
    <w:rsid w:val="00232FB1"/>
    <w:rsid w:val="00241645"/>
    <w:rsid w:val="002447C0"/>
    <w:rsid w:val="00246DEE"/>
    <w:rsid w:val="00251C53"/>
    <w:rsid w:val="00274B65"/>
    <w:rsid w:val="002A123A"/>
    <w:rsid w:val="002C443D"/>
    <w:rsid w:val="002C593A"/>
    <w:rsid w:val="002F1628"/>
    <w:rsid w:val="00301113"/>
    <w:rsid w:val="003012A4"/>
    <w:rsid w:val="00302CC1"/>
    <w:rsid w:val="00327E25"/>
    <w:rsid w:val="00330309"/>
    <w:rsid w:val="003370E0"/>
    <w:rsid w:val="00340F8F"/>
    <w:rsid w:val="00353637"/>
    <w:rsid w:val="003626A1"/>
    <w:rsid w:val="003957F3"/>
    <w:rsid w:val="003A6F8B"/>
    <w:rsid w:val="003C1FD8"/>
    <w:rsid w:val="003C3C8B"/>
    <w:rsid w:val="003D4AA9"/>
    <w:rsid w:val="003E68F3"/>
    <w:rsid w:val="003F2BFE"/>
    <w:rsid w:val="003F635B"/>
    <w:rsid w:val="004009F8"/>
    <w:rsid w:val="00403DA8"/>
    <w:rsid w:val="00413C31"/>
    <w:rsid w:val="00436C6D"/>
    <w:rsid w:val="004701C4"/>
    <w:rsid w:val="00470B17"/>
    <w:rsid w:val="00491FBD"/>
    <w:rsid w:val="004A4812"/>
    <w:rsid w:val="004B19BD"/>
    <w:rsid w:val="004C0A9F"/>
    <w:rsid w:val="004D11AD"/>
    <w:rsid w:val="004D6C96"/>
    <w:rsid w:val="004E5850"/>
    <w:rsid w:val="004E6BAF"/>
    <w:rsid w:val="0050645F"/>
    <w:rsid w:val="005065F0"/>
    <w:rsid w:val="00535FB6"/>
    <w:rsid w:val="005659AD"/>
    <w:rsid w:val="00571183"/>
    <w:rsid w:val="005803FE"/>
    <w:rsid w:val="0058749F"/>
    <w:rsid w:val="00591DB7"/>
    <w:rsid w:val="005C6D30"/>
    <w:rsid w:val="005F7E28"/>
    <w:rsid w:val="0061734D"/>
    <w:rsid w:val="00625573"/>
    <w:rsid w:val="00632191"/>
    <w:rsid w:val="00646A46"/>
    <w:rsid w:val="00655F6C"/>
    <w:rsid w:val="00665780"/>
    <w:rsid w:val="006726AF"/>
    <w:rsid w:val="00680275"/>
    <w:rsid w:val="00680B95"/>
    <w:rsid w:val="006904BB"/>
    <w:rsid w:val="006A0200"/>
    <w:rsid w:val="006A39FC"/>
    <w:rsid w:val="006B4715"/>
    <w:rsid w:val="006B49DD"/>
    <w:rsid w:val="006E709B"/>
    <w:rsid w:val="007340A7"/>
    <w:rsid w:val="007429D8"/>
    <w:rsid w:val="00754B8C"/>
    <w:rsid w:val="00762E72"/>
    <w:rsid w:val="00775E21"/>
    <w:rsid w:val="00785C38"/>
    <w:rsid w:val="007867E8"/>
    <w:rsid w:val="00792B0E"/>
    <w:rsid w:val="00795177"/>
    <w:rsid w:val="007C2A31"/>
    <w:rsid w:val="007C3F4A"/>
    <w:rsid w:val="007E2F79"/>
    <w:rsid w:val="007E3D8C"/>
    <w:rsid w:val="007F25DF"/>
    <w:rsid w:val="00804D69"/>
    <w:rsid w:val="00814B2A"/>
    <w:rsid w:val="00846F73"/>
    <w:rsid w:val="00851329"/>
    <w:rsid w:val="00851DB6"/>
    <w:rsid w:val="0088422A"/>
    <w:rsid w:val="008E0EA1"/>
    <w:rsid w:val="008E4D40"/>
    <w:rsid w:val="008F2FF7"/>
    <w:rsid w:val="008F4B6D"/>
    <w:rsid w:val="0090154F"/>
    <w:rsid w:val="00914320"/>
    <w:rsid w:val="009144F4"/>
    <w:rsid w:val="009232C4"/>
    <w:rsid w:val="0092530D"/>
    <w:rsid w:val="00952FC6"/>
    <w:rsid w:val="009547D7"/>
    <w:rsid w:val="00962A20"/>
    <w:rsid w:val="009728B4"/>
    <w:rsid w:val="00972917"/>
    <w:rsid w:val="00993AB9"/>
    <w:rsid w:val="009B068A"/>
    <w:rsid w:val="009D0D18"/>
    <w:rsid w:val="009D726D"/>
    <w:rsid w:val="009E6453"/>
    <w:rsid w:val="009F5EB0"/>
    <w:rsid w:val="00A046EC"/>
    <w:rsid w:val="00A31C26"/>
    <w:rsid w:val="00A446B7"/>
    <w:rsid w:val="00A54C22"/>
    <w:rsid w:val="00A624BB"/>
    <w:rsid w:val="00A75986"/>
    <w:rsid w:val="00A77152"/>
    <w:rsid w:val="00A93C85"/>
    <w:rsid w:val="00AB1C44"/>
    <w:rsid w:val="00AB23E5"/>
    <w:rsid w:val="00AC3A6D"/>
    <w:rsid w:val="00AD1246"/>
    <w:rsid w:val="00AD1555"/>
    <w:rsid w:val="00AF34C9"/>
    <w:rsid w:val="00AF6322"/>
    <w:rsid w:val="00AF7B6C"/>
    <w:rsid w:val="00B0289E"/>
    <w:rsid w:val="00B2025C"/>
    <w:rsid w:val="00B34110"/>
    <w:rsid w:val="00B34952"/>
    <w:rsid w:val="00B35319"/>
    <w:rsid w:val="00B36BD1"/>
    <w:rsid w:val="00B539ED"/>
    <w:rsid w:val="00B75982"/>
    <w:rsid w:val="00BA70A3"/>
    <w:rsid w:val="00BC0453"/>
    <w:rsid w:val="00BC4DA9"/>
    <w:rsid w:val="00BC6AAF"/>
    <w:rsid w:val="00BD54EE"/>
    <w:rsid w:val="00BF47D8"/>
    <w:rsid w:val="00C07D89"/>
    <w:rsid w:val="00C47AD7"/>
    <w:rsid w:val="00C90058"/>
    <w:rsid w:val="00CB7F63"/>
    <w:rsid w:val="00D0132B"/>
    <w:rsid w:val="00D07AD5"/>
    <w:rsid w:val="00D14B11"/>
    <w:rsid w:val="00D15AC0"/>
    <w:rsid w:val="00D164D4"/>
    <w:rsid w:val="00D323E2"/>
    <w:rsid w:val="00D334F9"/>
    <w:rsid w:val="00D40219"/>
    <w:rsid w:val="00D56A44"/>
    <w:rsid w:val="00D704FF"/>
    <w:rsid w:val="00D755F1"/>
    <w:rsid w:val="00D85E59"/>
    <w:rsid w:val="00D946FB"/>
    <w:rsid w:val="00DA021E"/>
    <w:rsid w:val="00DA4CFE"/>
    <w:rsid w:val="00DC0CDC"/>
    <w:rsid w:val="00DC519D"/>
    <w:rsid w:val="00E12300"/>
    <w:rsid w:val="00E13230"/>
    <w:rsid w:val="00E30EEA"/>
    <w:rsid w:val="00E34FAD"/>
    <w:rsid w:val="00E35B8C"/>
    <w:rsid w:val="00E67F3D"/>
    <w:rsid w:val="00E70027"/>
    <w:rsid w:val="00E73D98"/>
    <w:rsid w:val="00E77DEE"/>
    <w:rsid w:val="00EA4AC9"/>
    <w:rsid w:val="00ED2B93"/>
    <w:rsid w:val="00F45CC9"/>
    <w:rsid w:val="00F5273B"/>
    <w:rsid w:val="00F71E3A"/>
    <w:rsid w:val="00F73A0C"/>
    <w:rsid w:val="00F874F4"/>
    <w:rsid w:val="00FA7350"/>
    <w:rsid w:val="00FC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F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26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26AD"/>
    <w:rPr>
      <w:color w:val="0000FF" w:themeColor="hyperlink"/>
      <w:u w:val="single"/>
    </w:rPr>
  </w:style>
  <w:style w:type="paragraph" w:styleId="BalloonText">
    <w:name w:val="Balloon Text"/>
    <w:basedOn w:val="Normal"/>
    <w:link w:val="BalloonTextChar"/>
    <w:uiPriority w:val="99"/>
    <w:semiHidden/>
    <w:unhideWhenUsed/>
    <w:rsid w:val="0009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AD"/>
    <w:rPr>
      <w:rFonts w:ascii="Tahoma" w:hAnsi="Tahoma" w:cs="Tahoma"/>
      <w:sz w:val="16"/>
      <w:szCs w:val="16"/>
    </w:rPr>
  </w:style>
  <w:style w:type="character" w:styleId="FollowedHyperlink">
    <w:name w:val="FollowedHyperlink"/>
    <w:basedOn w:val="DefaultParagraphFont"/>
    <w:uiPriority w:val="99"/>
    <w:semiHidden/>
    <w:unhideWhenUsed/>
    <w:rsid w:val="000926AD"/>
    <w:rPr>
      <w:color w:val="800080" w:themeColor="followedHyperlink"/>
      <w:u w:val="single"/>
    </w:rPr>
  </w:style>
  <w:style w:type="paragraph" w:styleId="ListParagraph">
    <w:name w:val="List Paragraph"/>
    <w:basedOn w:val="Normal"/>
    <w:uiPriority w:val="34"/>
    <w:qFormat/>
    <w:rsid w:val="00792B0E"/>
    <w:pPr>
      <w:ind w:left="720"/>
      <w:contextualSpacing/>
    </w:pPr>
  </w:style>
  <w:style w:type="character" w:styleId="PlaceholderText">
    <w:name w:val="Placeholder Text"/>
    <w:basedOn w:val="DefaultParagraphFont"/>
    <w:uiPriority w:val="99"/>
    <w:semiHidden/>
    <w:rsid w:val="00AF34C9"/>
    <w:rPr>
      <w:color w:val="808080"/>
    </w:rPr>
  </w:style>
  <w:style w:type="paragraph" w:styleId="Footer">
    <w:name w:val="footer"/>
    <w:basedOn w:val="Normal"/>
    <w:link w:val="FooterChar"/>
    <w:uiPriority w:val="99"/>
    <w:unhideWhenUsed/>
    <w:rsid w:val="009143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4320"/>
  </w:style>
  <w:style w:type="character" w:styleId="PageNumber">
    <w:name w:val="page number"/>
    <w:basedOn w:val="DefaultParagraphFont"/>
    <w:uiPriority w:val="99"/>
    <w:semiHidden/>
    <w:unhideWhenUsed/>
    <w:rsid w:val="00914320"/>
  </w:style>
  <w:style w:type="paragraph" w:styleId="Header">
    <w:name w:val="header"/>
    <w:basedOn w:val="Normal"/>
    <w:link w:val="HeaderChar"/>
    <w:uiPriority w:val="99"/>
    <w:unhideWhenUsed/>
    <w:rsid w:val="003C1F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1FD8"/>
  </w:style>
  <w:style w:type="paragraph" w:styleId="NormalWeb">
    <w:name w:val="Normal (Web)"/>
    <w:basedOn w:val="Normal"/>
    <w:uiPriority w:val="99"/>
    <w:semiHidden/>
    <w:unhideWhenUsed/>
    <w:rsid w:val="00B539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9ED"/>
    <w:rPr>
      <w:b/>
      <w:bCs/>
    </w:rPr>
  </w:style>
  <w:style w:type="paragraph" w:styleId="BodyText">
    <w:name w:val="Body Text"/>
    <w:basedOn w:val="Normal"/>
    <w:link w:val="BodyTextChar"/>
    <w:rsid w:val="00D755F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755F1"/>
    <w:rPr>
      <w:rFonts w:ascii="Times New Roman" w:eastAsia="Times New Roman" w:hAnsi="Times New Roman" w:cs="Times New Roman"/>
      <w:sz w:val="24"/>
      <w:szCs w:val="20"/>
    </w:rPr>
  </w:style>
  <w:style w:type="paragraph" w:styleId="BodyText2">
    <w:name w:val="Body Text 2"/>
    <w:basedOn w:val="Normal"/>
    <w:link w:val="BodyText2Char"/>
    <w:rsid w:val="00D755F1"/>
    <w:pPr>
      <w:spacing w:after="0" w:line="240" w:lineRule="auto"/>
      <w:ind w:left="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755F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26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26AD"/>
    <w:rPr>
      <w:color w:val="0000FF" w:themeColor="hyperlink"/>
      <w:u w:val="single"/>
    </w:rPr>
  </w:style>
  <w:style w:type="paragraph" w:styleId="BalloonText">
    <w:name w:val="Balloon Text"/>
    <w:basedOn w:val="Normal"/>
    <w:link w:val="BalloonTextChar"/>
    <w:uiPriority w:val="99"/>
    <w:semiHidden/>
    <w:unhideWhenUsed/>
    <w:rsid w:val="0009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AD"/>
    <w:rPr>
      <w:rFonts w:ascii="Tahoma" w:hAnsi="Tahoma" w:cs="Tahoma"/>
      <w:sz w:val="16"/>
      <w:szCs w:val="16"/>
    </w:rPr>
  </w:style>
  <w:style w:type="character" w:styleId="FollowedHyperlink">
    <w:name w:val="FollowedHyperlink"/>
    <w:basedOn w:val="DefaultParagraphFont"/>
    <w:uiPriority w:val="99"/>
    <w:semiHidden/>
    <w:unhideWhenUsed/>
    <w:rsid w:val="000926AD"/>
    <w:rPr>
      <w:color w:val="800080" w:themeColor="followedHyperlink"/>
      <w:u w:val="single"/>
    </w:rPr>
  </w:style>
  <w:style w:type="paragraph" w:styleId="ListParagraph">
    <w:name w:val="List Paragraph"/>
    <w:basedOn w:val="Normal"/>
    <w:uiPriority w:val="34"/>
    <w:qFormat/>
    <w:rsid w:val="00792B0E"/>
    <w:pPr>
      <w:ind w:left="720"/>
      <w:contextualSpacing/>
    </w:pPr>
  </w:style>
  <w:style w:type="character" w:styleId="PlaceholderText">
    <w:name w:val="Placeholder Text"/>
    <w:basedOn w:val="DefaultParagraphFont"/>
    <w:uiPriority w:val="99"/>
    <w:semiHidden/>
    <w:rsid w:val="00AF34C9"/>
    <w:rPr>
      <w:color w:val="808080"/>
    </w:rPr>
  </w:style>
  <w:style w:type="paragraph" w:styleId="Footer">
    <w:name w:val="footer"/>
    <w:basedOn w:val="Normal"/>
    <w:link w:val="FooterChar"/>
    <w:uiPriority w:val="99"/>
    <w:unhideWhenUsed/>
    <w:rsid w:val="009143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4320"/>
  </w:style>
  <w:style w:type="character" w:styleId="PageNumber">
    <w:name w:val="page number"/>
    <w:basedOn w:val="DefaultParagraphFont"/>
    <w:uiPriority w:val="99"/>
    <w:semiHidden/>
    <w:unhideWhenUsed/>
    <w:rsid w:val="00914320"/>
  </w:style>
  <w:style w:type="paragraph" w:styleId="Header">
    <w:name w:val="header"/>
    <w:basedOn w:val="Normal"/>
    <w:link w:val="HeaderChar"/>
    <w:uiPriority w:val="99"/>
    <w:unhideWhenUsed/>
    <w:rsid w:val="003C1F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1FD8"/>
  </w:style>
  <w:style w:type="paragraph" w:styleId="NormalWeb">
    <w:name w:val="Normal (Web)"/>
    <w:basedOn w:val="Normal"/>
    <w:uiPriority w:val="99"/>
    <w:semiHidden/>
    <w:unhideWhenUsed/>
    <w:rsid w:val="00B539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9ED"/>
    <w:rPr>
      <w:b/>
      <w:bCs/>
    </w:rPr>
  </w:style>
  <w:style w:type="paragraph" w:styleId="BodyText">
    <w:name w:val="Body Text"/>
    <w:basedOn w:val="Normal"/>
    <w:link w:val="BodyTextChar"/>
    <w:rsid w:val="00D755F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755F1"/>
    <w:rPr>
      <w:rFonts w:ascii="Times New Roman" w:eastAsia="Times New Roman" w:hAnsi="Times New Roman" w:cs="Times New Roman"/>
      <w:sz w:val="24"/>
      <w:szCs w:val="20"/>
    </w:rPr>
  </w:style>
  <w:style w:type="paragraph" w:styleId="BodyText2">
    <w:name w:val="Body Text 2"/>
    <w:basedOn w:val="Normal"/>
    <w:link w:val="BodyText2Char"/>
    <w:rsid w:val="00D755F1"/>
    <w:pPr>
      <w:spacing w:after="0" w:line="240" w:lineRule="auto"/>
      <w:ind w:left="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755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2513">
      <w:bodyDiv w:val="1"/>
      <w:marLeft w:val="0"/>
      <w:marRight w:val="0"/>
      <w:marTop w:val="0"/>
      <w:marBottom w:val="0"/>
      <w:divBdr>
        <w:top w:val="none" w:sz="0" w:space="0" w:color="auto"/>
        <w:left w:val="none" w:sz="0" w:space="0" w:color="auto"/>
        <w:bottom w:val="none" w:sz="0" w:space="0" w:color="auto"/>
        <w:right w:val="none" w:sz="0" w:space="0" w:color="auto"/>
      </w:divBdr>
    </w:div>
    <w:div w:id="1041058273">
      <w:bodyDiv w:val="1"/>
      <w:marLeft w:val="0"/>
      <w:marRight w:val="0"/>
      <w:marTop w:val="0"/>
      <w:marBottom w:val="0"/>
      <w:divBdr>
        <w:top w:val="none" w:sz="0" w:space="0" w:color="auto"/>
        <w:left w:val="none" w:sz="0" w:space="0" w:color="auto"/>
        <w:bottom w:val="none" w:sz="0" w:space="0" w:color="auto"/>
        <w:right w:val="none" w:sz="0" w:space="0" w:color="auto"/>
      </w:divBdr>
    </w:div>
    <w:div w:id="1428304112">
      <w:bodyDiv w:val="1"/>
      <w:marLeft w:val="0"/>
      <w:marRight w:val="0"/>
      <w:marTop w:val="0"/>
      <w:marBottom w:val="0"/>
      <w:divBdr>
        <w:top w:val="none" w:sz="0" w:space="0" w:color="auto"/>
        <w:left w:val="none" w:sz="0" w:space="0" w:color="auto"/>
        <w:bottom w:val="none" w:sz="0" w:space="0" w:color="auto"/>
        <w:right w:val="none" w:sz="0" w:space="0" w:color="auto"/>
      </w:divBdr>
    </w:div>
    <w:div w:id="15118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mc-ddl.pbworks.com/w/file/fetch/92428413/DSPS%20Revised%20Flyer%20with%20Gaier%20Dietrich9-16-14.pdf" TargetMode="External"/><Relationship Id="rId18" Type="http://schemas.openxmlformats.org/officeDocument/2006/relationships/hyperlink" Target="http://missionaccess.pbworks.com" TargetMode="External"/><Relationship Id="rId26" Type="http://schemas.openxmlformats.org/officeDocument/2006/relationships/hyperlink" Target="http://lamission.edu/de/ecounseling" TargetMode="External"/><Relationship Id="rId39" Type="http://schemas.openxmlformats.org/officeDocument/2006/relationships/hyperlink" Target="http://academic.lamission.edu/uniteffectiveness/downloadfile.aspx?uid=129" TargetMode="External"/><Relationship Id="rId21" Type="http://schemas.openxmlformats.org/officeDocument/2006/relationships/hyperlink" Target="http://lamc-ddl.pbworks.com/w/file/fetch/92429328/Etudes.org-Formal_Course_Evaluations%20%281%29.pdf" TargetMode="External"/><Relationship Id="rId34" Type="http://schemas.openxmlformats.org/officeDocument/2006/relationships/hyperlink" Target="http://abogado.pbworks.com/w/page/1247366/training" TargetMode="External"/><Relationship Id="rId42" Type="http://schemas.openxmlformats.org/officeDocument/2006/relationships/hyperlink" Target="http://www.purdue.edu/cio/docs/Report_Canvas_Final_Report.pdf" TargetMode="External"/><Relationship Id="rId47" Type="http://schemas.openxmlformats.org/officeDocument/2006/relationships/hyperlink" Target="http://lamcdepr.pbworks.com" TargetMode="External"/><Relationship Id="rId50" Type="http://schemas.openxmlformats.org/officeDocument/2006/relationships/hyperlink" Target="http://lamission.edu/de/fall2014-assessment-online-student-services.pdf" TargetMode="External"/><Relationship Id="rId55" Type="http://schemas.openxmlformats.org/officeDocument/2006/relationships/hyperlink" Target="http://lamc-ddl.pbworks.com/w/file/fetch/92086887/Etudes.org-Formal_Course_Evaluations.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bogado.pbworks.com/w/page/88096906/nest" TargetMode="External"/><Relationship Id="rId20" Type="http://schemas.openxmlformats.org/officeDocument/2006/relationships/hyperlink" Target="http://lamission.edu/de/minutes-de-11-19-14.pdf" TargetMode="External"/><Relationship Id="rId29" Type="http://schemas.openxmlformats.org/officeDocument/2006/relationships/hyperlink" Target="http://abogado.pbworks.com/w/page/92088465/de-retention-success" TargetMode="External"/><Relationship Id="rId41" Type="http://schemas.openxmlformats.org/officeDocument/2006/relationships/hyperlink" Target="http://instructure.com" TargetMode="External"/><Relationship Id="rId54" Type="http://schemas.openxmlformats.org/officeDocument/2006/relationships/hyperlink" Target="http://lamission.edu/de/focus-groups-fall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mc-ddl.pbworks.com/w/file/fetch/74507537/accessible-doc-training.pdf" TargetMode="External"/><Relationship Id="rId24" Type="http://schemas.openxmlformats.org/officeDocument/2006/relationships/hyperlink" Target="http://libguides.lamission.edu/OnlineStudentOrientation" TargetMode="External"/><Relationship Id="rId32" Type="http://schemas.openxmlformats.org/officeDocument/2006/relationships/hyperlink" Target="http://lamission.edu/de/ecounseling" TargetMode="External"/><Relationship Id="rId37" Type="http://schemas.openxmlformats.org/officeDocument/2006/relationships/hyperlink" Target="http://lamcdepr.pbworks.com" TargetMode="External"/><Relationship Id="rId40" Type="http://schemas.openxmlformats.org/officeDocument/2006/relationships/hyperlink" Target="http://www.pbworks.com/education.html" TargetMode="External"/><Relationship Id="rId45" Type="http://schemas.openxmlformats.org/officeDocument/2006/relationships/hyperlink" Target="http://lamission.edu/de/subx/depr.pdf" TargetMode="External"/><Relationship Id="rId53" Type="http://schemas.openxmlformats.org/officeDocument/2006/relationships/hyperlink" Target="http://lamc-ddl.pbworks.com/table-regulations"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amission.edu/sssc" TargetMode="External"/><Relationship Id="rId23" Type="http://schemas.openxmlformats.org/officeDocument/2006/relationships/hyperlink" Target="http://lamc-ddl.pbworks.com/w/file/fetch/92429388/Etudes-Summit-2014-Keynote-OEI%20%282%29.pptx" TargetMode="External"/><Relationship Id="rId28" Type="http://schemas.openxmlformats.org/officeDocument/2006/relationships/hyperlink" Target="http://lamission.edu/online" TargetMode="External"/><Relationship Id="rId36" Type="http://schemas.openxmlformats.org/officeDocument/2006/relationships/hyperlink" Target="http://duedates.pbworks.com/w/page/92061726/Week-0" TargetMode="External"/><Relationship Id="rId49" Type="http://schemas.openxmlformats.org/officeDocument/2006/relationships/hyperlink" Target="http://lamc-ddl.pbworks.com/w/file/fetch/92024769/2015%20LAMC%20FOLLOW%20UP%20REPORT%20-%20FINAL__281-26-15_29.pdf"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lamission.edu/de/de-action-items.pdf" TargetMode="External"/><Relationship Id="rId19" Type="http://schemas.openxmlformats.org/officeDocument/2006/relationships/hyperlink" Target="http://mission3SP.pbworks.com" TargetMode="External"/><Relationship Id="rId31" Type="http://schemas.openxmlformats.org/officeDocument/2006/relationships/hyperlink" Target="http://lamission.edu/de/subx/proposal.pdf" TargetMode="External"/><Relationship Id="rId44" Type="http://schemas.openxmlformats.org/officeDocument/2006/relationships/hyperlink" Target="http://lamc-ddl.pbworks.com/w/file/fetch/14660253/de-program-review-20090001.pdf" TargetMode="External"/><Relationship Id="rId52" Type="http://schemas.openxmlformats.org/officeDocument/2006/relationships/hyperlink" Target="http://lamission.edu/de/student-complaints/" TargetMode="External"/><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lamission.edu/de/etudes-migration.pdf" TargetMode="External"/><Relationship Id="rId14" Type="http://schemas.openxmlformats.org/officeDocument/2006/relationships/hyperlink" Target="http://lamission.edu/de/3SP" TargetMode="External"/><Relationship Id="rId22" Type="http://schemas.openxmlformats.org/officeDocument/2006/relationships/hyperlink" Target="https://survey.laccd.edu/scripts/rws5.pl?FORM=StudentSurveyOnlineCourses2014" TargetMode="External"/><Relationship Id="rId27" Type="http://schemas.openxmlformats.org/officeDocument/2006/relationships/hyperlink" Target="http://lamission.edu/de/ecounseling" TargetMode="External"/><Relationship Id="rId30" Type="http://schemas.openxmlformats.org/officeDocument/2006/relationships/hyperlink" Target="http://www.ppic.org/content/pubs/report/R_514HJR.pdf" TargetMode="External"/><Relationship Id="rId35" Type="http://schemas.openxmlformats.org/officeDocument/2006/relationships/hyperlink" Target="http://lamission.edu/online" TargetMode="External"/><Relationship Id="rId43" Type="http://schemas.openxmlformats.org/officeDocument/2006/relationships/hyperlink" Target="https://www.diigo.com/premium/pricing_table_details" TargetMode="External"/><Relationship Id="rId48" Type="http://schemas.openxmlformats.org/officeDocument/2006/relationships/hyperlink" Target="http://lamission.edu/de/dep.pdf" TargetMode="External"/><Relationship Id="rId56" Type="http://schemas.openxmlformats.org/officeDocument/2006/relationships/hyperlink" Target="http://lamc-ddl.pbworks.com/w/file/fetch/92087079/SLO%20Assessment%20Report%20Fall%202014-3.pdf" TargetMode="External"/><Relationship Id="rId8" Type="http://schemas.openxmlformats.org/officeDocument/2006/relationships/endnotes" Target="endnotes.xml"/><Relationship Id="rId51" Type="http://schemas.openxmlformats.org/officeDocument/2006/relationships/hyperlink" Target="http://lamc-ddl.pbworks.com/w/file/fetch/91051308/Online%20student%20services%20table%202014.xlsx" TargetMode="External"/><Relationship Id="rId3" Type="http://schemas.openxmlformats.org/officeDocument/2006/relationships/styles" Target="styles.xml"/><Relationship Id="rId12" Type="http://schemas.openxmlformats.org/officeDocument/2006/relationships/hyperlink" Target="http://lamission.edu/sssp" TargetMode="External"/><Relationship Id="rId17" Type="http://schemas.openxmlformats.org/officeDocument/2006/relationships/hyperlink" Target="http://lamcrdepr.pbworks.com" TargetMode="External"/><Relationship Id="rId25" Type="http://schemas.openxmlformats.org/officeDocument/2006/relationships/hyperlink" Target="http://libguides.lamission.edu/content.php?pid=651459" TargetMode="External"/><Relationship Id="rId33" Type="http://schemas.openxmlformats.org/officeDocument/2006/relationships/hyperlink" Target="http://lamission.edu/de" TargetMode="External"/><Relationship Id="rId38" Type="http://schemas.openxmlformats.org/officeDocument/2006/relationships/hyperlink" Target="http://ccconlineed.org/" TargetMode="External"/><Relationship Id="rId46" Type="http://schemas.openxmlformats.org/officeDocument/2006/relationships/hyperlink" Target="http://abogado.pbworks.com/w/page/91093914/2012-2013-depr"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0E6C73115B4469B284FE0AAA0A180C"/>
        <w:category>
          <w:name w:val="General"/>
          <w:gallery w:val="placeholder"/>
        </w:category>
        <w:types>
          <w:type w:val="bbPlcHdr"/>
        </w:types>
        <w:behaviors>
          <w:behavior w:val="content"/>
        </w:behaviors>
        <w:guid w:val="{A963929C-2ADB-47F6-936D-A8B3E7DFF421}"/>
      </w:docPartPr>
      <w:docPartBody>
        <w:p w:rsidR="00876743" w:rsidRDefault="006B693D" w:rsidP="006B693D">
          <w:pPr>
            <w:pStyle w:val="0F0E6C73115B4469B284FE0AAA0A180C"/>
          </w:pPr>
          <w:r w:rsidRPr="003F24EB">
            <w:rPr>
              <w:rStyle w:val="PlaceholderText"/>
            </w:rPr>
            <w:t>Choose an item.</w:t>
          </w:r>
        </w:p>
      </w:docPartBody>
    </w:docPart>
    <w:docPart>
      <w:docPartPr>
        <w:name w:val="E64504049BF54D049AE2FDDB154B4E64"/>
        <w:category>
          <w:name w:val="General"/>
          <w:gallery w:val="placeholder"/>
        </w:category>
        <w:types>
          <w:type w:val="bbPlcHdr"/>
        </w:types>
        <w:behaviors>
          <w:behavior w:val="content"/>
        </w:behaviors>
        <w:guid w:val="{17E414DD-9E7A-45DD-A72C-1F35E484BB23}"/>
      </w:docPartPr>
      <w:docPartBody>
        <w:p w:rsidR="00876743" w:rsidRDefault="006B693D" w:rsidP="006B693D">
          <w:pPr>
            <w:pStyle w:val="E64504049BF54D049AE2FDDB154B4E64"/>
          </w:pPr>
          <w:r w:rsidRPr="003F24EB">
            <w:rPr>
              <w:rStyle w:val="PlaceholderText"/>
            </w:rPr>
            <w:t>Choose an item.</w:t>
          </w:r>
        </w:p>
      </w:docPartBody>
    </w:docPart>
    <w:docPart>
      <w:docPartPr>
        <w:name w:val="732EC4A0C30F4793881687DD5BCDE830"/>
        <w:category>
          <w:name w:val="General"/>
          <w:gallery w:val="placeholder"/>
        </w:category>
        <w:types>
          <w:type w:val="bbPlcHdr"/>
        </w:types>
        <w:behaviors>
          <w:behavior w:val="content"/>
        </w:behaviors>
        <w:guid w:val="{884D4436-4175-4A8D-9EF7-53707538A082}"/>
      </w:docPartPr>
      <w:docPartBody>
        <w:p w:rsidR="00876743" w:rsidRDefault="006B693D" w:rsidP="006B693D">
          <w:pPr>
            <w:pStyle w:val="732EC4A0C30F4793881687DD5BCDE830"/>
          </w:pPr>
          <w:r w:rsidRPr="003F24EB">
            <w:rPr>
              <w:rStyle w:val="PlaceholderText"/>
            </w:rPr>
            <w:t>Choose an item.</w:t>
          </w:r>
        </w:p>
      </w:docPartBody>
    </w:docPart>
    <w:docPart>
      <w:docPartPr>
        <w:name w:val="2A280F2F160A448B9BCE159F8D564FA9"/>
        <w:category>
          <w:name w:val="General"/>
          <w:gallery w:val="placeholder"/>
        </w:category>
        <w:types>
          <w:type w:val="bbPlcHdr"/>
        </w:types>
        <w:behaviors>
          <w:behavior w:val="content"/>
        </w:behaviors>
        <w:guid w:val="{9C44F223-E45A-46B9-8972-073CF1003AB2}"/>
      </w:docPartPr>
      <w:docPartBody>
        <w:p w:rsidR="00876743" w:rsidRDefault="006B693D" w:rsidP="006B693D">
          <w:pPr>
            <w:pStyle w:val="2A280F2F160A448B9BCE159F8D564FA9"/>
          </w:pPr>
          <w:r w:rsidRPr="003F24EB">
            <w:rPr>
              <w:rStyle w:val="PlaceholderText"/>
            </w:rPr>
            <w:t>Choose an item.</w:t>
          </w:r>
        </w:p>
      </w:docPartBody>
    </w:docPart>
    <w:docPart>
      <w:docPartPr>
        <w:name w:val="163CEEC04EC04955A69A96A00A49A5A2"/>
        <w:category>
          <w:name w:val="General"/>
          <w:gallery w:val="placeholder"/>
        </w:category>
        <w:types>
          <w:type w:val="bbPlcHdr"/>
        </w:types>
        <w:behaviors>
          <w:behavior w:val="content"/>
        </w:behaviors>
        <w:guid w:val="{BAC4FF2E-4732-4264-A9AC-B0F15828B49B}"/>
      </w:docPartPr>
      <w:docPartBody>
        <w:p w:rsidR="00F25F1F" w:rsidRDefault="00876743" w:rsidP="00876743">
          <w:pPr>
            <w:pStyle w:val="163CEEC04EC04955A69A96A00A49A5A2"/>
          </w:pPr>
          <w:r w:rsidRPr="003F24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panose1 w:val="00000000000000000000"/>
    <w:charset w:val="00"/>
    <w:family w:val="auto"/>
    <w:pitch w:val="variable"/>
    <w:sig w:usb0="A1002AE7" w:usb1="C0000063" w:usb2="00000038"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3D"/>
    <w:rsid w:val="000566AB"/>
    <w:rsid w:val="000725FC"/>
    <w:rsid w:val="001F269A"/>
    <w:rsid w:val="00314F20"/>
    <w:rsid w:val="003646F9"/>
    <w:rsid w:val="00486416"/>
    <w:rsid w:val="006B693D"/>
    <w:rsid w:val="00876743"/>
    <w:rsid w:val="008C3A15"/>
    <w:rsid w:val="00A329D3"/>
    <w:rsid w:val="00B377B2"/>
    <w:rsid w:val="00BA519A"/>
    <w:rsid w:val="00C55034"/>
    <w:rsid w:val="00C66214"/>
    <w:rsid w:val="00D87DBA"/>
    <w:rsid w:val="00F2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743"/>
    <w:rPr>
      <w:color w:val="808080"/>
    </w:rPr>
  </w:style>
  <w:style w:type="paragraph" w:customStyle="1" w:styleId="4D6D671723E844BC9BE4BC07274EB73F">
    <w:name w:val="4D6D671723E844BC9BE4BC07274EB73F"/>
    <w:rsid w:val="006B693D"/>
  </w:style>
  <w:style w:type="paragraph" w:customStyle="1" w:styleId="0413470F42F0422D84B8A89EAEDEB4A3">
    <w:name w:val="0413470F42F0422D84B8A89EAEDEB4A3"/>
    <w:rsid w:val="006B693D"/>
  </w:style>
  <w:style w:type="paragraph" w:customStyle="1" w:styleId="0F0E6C73115B4469B284FE0AAA0A180C">
    <w:name w:val="0F0E6C73115B4469B284FE0AAA0A180C"/>
    <w:rsid w:val="006B693D"/>
    <w:rPr>
      <w:rFonts w:eastAsiaTheme="minorHAnsi"/>
    </w:rPr>
  </w:style>
  <w:style w:type="paragraph" w:customStyle="1" w:styleId="E64504049BF54D049AE2FDDB154B4E64">
    <w:name w:val="E64504049BF54D049AE2FDDB154B4E64"/>
    <w:rsid w:val="006B693D"/>
  </w:style>
  <w:style w:type="paragraph" w:customStyle="1" w:styleId="732EC4A0C30F4793881687DD5BCDE830">
    <w:name w:val="732EC4A0C30F4793881687DD5BCDE830"/>
    <w:rsid w:val="006B693D"/>
  </w:style>
  <w:style w:type="paragraph" w:customStyle="1" w:styleId="2A280F2F160A448B9BCE159F8D564FA9">
    <w:name w:val="2A280F2F160A448B9BCE159F8D564FA9"/>
    <w:rsid w:val="006B693D"/>
  </w:style>
  <w:style w:type="paragraph" w:customStyle="1" w:styleId="163CEEC04EC04955A69A96A00A49A5A2">
    <w:name w:val="163CEEC04EC04955A69A96A00A49A5A2"/>
    <w:rsid w:val="008767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743"/>
    <w:rPr>
      <w:color w:val="808080"/>
    </w:rPr>
  </w:style>
  <w:style w:type="paragraph" w:customStyle="1" w:styleId="4D6D671723E844BC9BE4BC07274EB73F">
    <w:name w:val="4D6D671723E844BC9BE4BC07274EB73F"/>
    <w:rsid w:val="006B693D"/>
  </w:style>
  <w:style w:type="paragraph" w:customStyle="1" w:styleId="0413470F42F0422D84B8A89EAEDEB4A3">
    <w:name w:val="0413470F42F0422D84B8A89EAEDEB4A3"/>
    <w:rsid w:val="006B693D"/>
  </w:style>
  <w:style w:type="paragraph" w:customStyle="1" w:styleId="0F0E6C73115B4469B284FE0AAA0A180C">
    <w:name w:val="0F0E6C73115B4469B284FE0AAA0A180C"/>
    <w:rsid w:val="006B693D"/>
    <w:rPr>
      <w:rFonts w:eastAsiaTheme="minorHAnsi"/>
    </w:rPr>
  </w:style>
  <w:style w:type="paragraph" w:customStyle="1" w:styleId="E64504049BF54D049AE2FDDB154B4E64">
    <w:name w:val="E64504049BF54D049AE2FDDB154B4E64"/>
    <w:rsid w:val="006B693D"/>
  </w:style>
  <w:style w:type="paragraph" w:customStyle="1" w:styleId="732EC4A0C30F4793881687DD5BCDE830">
    <w:name w:val="732EC4A0C30F4793881687DD5BCDE830"/>
    <w:rsid w:val="006B693D"/>
  </w:style>
  <w:style w:type="paragraph" w:customStyle="1" w:styleId="2A280F2F160A448B9BCE159F8D564FA9">
    <w:name w:val="2A280F2F160A448B9BCE159F8D564FA9"/>
    <w:rsid w:val="006B693D"/>
  </w:style>
  <w:style w:type="paragraph" w:customStyle="1" w:styleId="163CEEC04EC04955A69A96A00A49A5A2">
    <w:name w:val="163CEEC04EC04955A69A96A00A49A5A2"/>
    <w:rsid w:val="00876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7FD7-A649-4C8B-AC78-5067188F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5168</Words>
  <Characters>29461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Sarah L.</dc:creator>
  <cp:lastModifiedBy>David</cp:lastModifiedBy>
  <cp:revision>2</cp:revision>
  <cp:lastPrinted>2015-01-31T02:47:00Z</cp:lastPrinted>
  <dcterms:created xsi:type="dcterms:W3CDTF">2015-02-09T12:31:00Z</dcterms:created>
  <dcterms:modified xsi:type="dcterms:W3CDTF">2015-02-09T12:31:00Z</dcterms:modified>
</cp:coreProperties>
</file>